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D3" w:rsidRDefault="00484DD3" w:rsidP="003F0F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C7F" w:rsidRPr="0039556E" w:rsidRDefault="00177C7F" w:rsidP="006F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6E">
        <w:rPr>
          <w:rFonts w:ascii="Times New Roman" w:hAnsi="Times New Roman" w:cs="Times New Roman"/>
          <w:b/>
          <w:sz w:val="28"/>
          <w:szCs w:val="28"/>
        </w:rPr>
        <w:t>Учетная политика для це</w:t>
      </w:r>
      <w:r w:rsidR="006F34C4">
        <w:rPr>
          <w:rFonts w:ascii="Times New Roman" w:hAnsi="Times New Roman" w:cs="Times New Roman"/>
          <w:b/>
          <w:sz w:val="28"/>
          <w:szCs w:val="28"/>
        </w:rPr>
        <w:t>лей бухгалтерского учета</w:t>
      </w:r>
      <w:r w:rsidRPr="0039556E">
        <w:rPr>
          <w:rFonts w:ascii="Times New Roman" w:hAnsi="Times New Roman" w:cs="Times New Roman"/>
          <w:b/>
          <w:sz w:val="28"/>
          <w:szCs w:val="28"/>
        </w:rPr>
        <w:t>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149" w:rsidRPr="009B7149" w:rsidRDefault="009B7149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49">
        <w:rPr>
          <w:rFonts w:ascii="Times New Roman" w:hAnsi="Times New Roman" w:cs="Times New Roman"/>
          <w:sz w:val="28"/>
          <w:szCs w:val="28"/>
        </w:rPr>
        <w:t>Настоящая Учетная политика разработана в соответствии с требованиями следующих документов:</w:t>
      </w:r>
    </w:p>
    <w:p w:rsidR="009B7149" w:rsidRPr="009B7149" w:rsidRDefault="009B7149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49">
        <w:rPr>
          <w:rFonts w:ascii="Times New Roman" w:hAnsi="Times New Roman" w:cs="Times New Roman"/>
          <w:sz w:val="28"/>
          <w:szCs w:val="28"/>
        </w:rPr>
        <w:t>•</w:t>
      </w:r>
      <w:r w:rsidRPr="009B7149">
        <w:rPr>
          <w:rFonts w:ascii="Times New Roman" w:hAnsi="Times New Roman" w:cs="Times New Roman"/>
          <w:sz w:val="28"/>
          <w:szCs w:val="28"/>
        </w:rPr>
        <w:tab/>
        <w:t>с приказом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 157н);</w:t>
      </w:r>
    </w:p>
    <w:p w:rsidR="009B7149" w:rsidRPr="009B7149" w:rsidRDefault="009B7149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49">
        <w:rPr>
          <w:rFonts w:ascii="Times New Roman" w:hAnsi="Times New Roman" w:cs="Times New Roman"/>
          <w:sz w:val="28"/>
          <w:szCs w:val="28"/>
        </w:rPr>
        <w:t>•</w:t>
      </w:r>
      <w:r w:rsidRPr="009B7149">
        <w:rPr>
          <w:rFonts w:ascii="Times New Roman" w:hAnsi="Times New Roman" w:cs="Times New Roman"/>
          <w:sz w:val="28"/>
          <w:szCs w:val="28"/>
        </w:rPr>
        <w:tab/>
        <w:t>приказом Минфина от 16.12.2010 № 174н «Об утверждении Плана счетов бухгалтерского учета бюджетных учреждений и Инструкции по его применению» (далее – Инструкция № 174н);</w:t>
      </w:r>
    </w:p>
    <w:p w:rsidR="009B7149" w:rsidRPr="009B7149" w:rsidRDefault="009B7149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49">
        <w:rPr>
          <w:rFonts w:ascii="Times New Roman" w:hAnsi="Times New Roman" w:cs="Times New Roman"/>
          <w:sz w:val="28"/>
          <w:szCs w:val="28"/>
        </w:rPr>
        <w:t>•</w:t>
      </w:r>
      <w:r w:rsidRPr="009B7149">
        <w:rPr>
          <w:rFonts w:ascii="Times New Roman" w:hAnsi="Times New Roman" w:cs="Times New Roman"/>
          <w:sz w:val="28"/>
          <w:szCs w:val="28"/>
        </w:rPr>
        <w:tab/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9B7149" w:rsidRPr="009B7149" w:rsidRDefault="009B7149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49">
        <w:rPr>
          <w:rFonts w:ascii="Times New Roman" w:hAnsi="Times New Roman" w:cs="Times New Roman"/>
          <w:sz w:val="28"/>
          <w:szCs w:val="28"/>
        </w:rPr>
        <w:t>•</w:t>
      </w:r>
      <w:r w:rsidRPr="009B7149">
        <w:rPr>
          <w:rFonts w:ascii="Times New Roman" w:hAnsi="Times New Roman" w:cs="Times New Roman"/>
          <w:sz w:val="28"/>
          <w:szCs w:val="28"/>
        </w:rPr>
        <w:tab/>
        <w:t>приказом Минфина от 29.11.2017 № 209н «Об утверждении Порядка применения классификации операций сектора государственного управления</w:t>
      </w:r>
      <w:proofErr w:type="gramStart"/>
      <w:r w:rsidRPr="009B714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B7149">
        <w:rPr>
          <w:rFonts w:ascii="Times New Roman" w:hAnsi="Times New Roman" w:cs="Times New Roman"/>
          <w:sz w:val="28"/>
          <w:szCs w:val="28"/>
        </w:rPr>
        <w:t>далее – приказ № 209н);</w:t>
      </w:r>
    </w:p>
    <w:p w:rsidR="009B7149" w:rsidRDefault="009B7149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49">
        <w:rPr>
          <w:rFonts w:ascii="Times New Roman" w:hAnsi="Times New Roman" w:cs="Times New Roman"/>
          <w:sz w:val="28"/>
          <w:szCs w:val="28"/>
        </w:rPr>
        <w:t>•</w:t>
      </w:r>
      <w:r w:rsidRPr="009B7149">
        <w:rPr>
          <w:rFonts w:ascii="Times New Roman" w:hAnsi="Times New Roman" w:cs="Times New Roman"/>
          <w:sz w:val="28"/>
          <w:szCs w:val="28"/>
        </w:rPr>
        <w:tab/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proofErr w:type="gramStart"/>
      <w:r w:rsidRPr="009B71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7149">
        <w:rPr>
          <w:rFonts w:ascii="Times New Roman" w:hAnsi="Times New Roman" w:cs="Times New Roman"/>
          <w:sz w:val="28"/>
          <w:szCs w:val="28"/>
        </w:rPr>
        <w:t>далее  –  приказ  № 52н);</w:t>
      </w:r>
    </w:p>
    <w:p w:rsidR="0065584B" w:rsidRPr="009B7149" w:rsidRDefault="0065584B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84B">
        <w:rPr>
          <w:rFonts w:ascii="Times New Roman" w:hAnsi="Times New Roman" w:cs="Times New Roman"/>
          <w:sz w:val="28"/>
          <w:szCs w:val="28"/>
        </w:rPr>
        <w:t>•</w:t>
      </w:r>
      <w:r w:rsidRPr="0065584B">
        <w:rPr>
          <w:rFonts w:ascii="Times New Roman" w:hAnsi="Times New Roman" w:cs="Times New Roman"/>
          <w:sz w:val="28"/>
          <w:szCs w:val="28"/>
        </w:rPr>
        <w:tab/>
        <w:t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— приказ № 61н);</w:t>
      </w:r>
    </w:p>
    <w:p w:rsidR="0065584B" w:rsidRDefault="0065584B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65584B">
        <w:rPr>
          <w:rFonts w:ascii="Times New Roman" w:hAnsi="Times New Roman" w:cs="Times New Roman"/>
          <w:sz w:val="28"/>
          <w:szCs w:val="28"/>
        </w:rPr>
        <w:t xml:space="preserve">федеральными стандартами бухгалтерского учета государственных финансов, утвержденными приказами Минфина от 31.12.2016 № 256н, 257н, 258н, 259н, 260н (далее —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— </w:t>
      </w:r>
      <w:r w:rsidRPr="0065584B">
        <w:rPr>
          <w:rFonts w:ascii="Times New Roman" w:hAnsi="Times New Roman" w:cs="Times New Roman"/>
          <w:sz w:val="28"/>
          <w:szCs w:val="28"/>
        </w:rPr>
        <w:lastRenderedPageBreak/>
        <w:t>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Pr="00655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84B">
        <w:rPr>
          <w:rFonts w:ascii="Times New Roman" w:hAnsi="Times New Roman" w:cs="Times New Roman"/>
          <w:sz w:val="28"/>
          <w:szCs w:val="28"/>
        </w:rPr>
        <w:t>связанных сторонах», СГС «Отчет о движении денежных средств»), от 27.02.2018 № 32н (далее — СГС «Доходы»), от 28.02.2018 № 34н (далее — СГС «Непроизведенные активы»), от 30.05.2018 № 122н, 124н (далее — соответственно СГС «Влияние изменений курсов иностранных валют», СГС «Резервы»), от 07.12.2018 № 256н (далее — СГС «Запасы»), от 29.06.2018 № 145н (далее — СГС «Долгосрочные договоры»), от 15.11.2019 № 181н, 182н, 183н, 184н (далее — соответственно СГС «Нематериальные активы», СГС</w:t>
      </w:r>
      <w:proofErr w:type="gramEnd"/>
      <w:r w:rsidRPr="006558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5584B">
        <w:rPr>
          <w:rFonts w:ascii="Times New Roman" w:hAnsi="Times New Roman" w:cs="Times New Roman"/>
          <w:sz w:val="28"/>
          <w:szCs w:val="28"/>
        </w:rPr>
        <w:t>Затраты по заимствованиям», СГС «Совместная деятельность», СГС «Выплаты персоналу»), от 30.06.2020 № 129н (далее — СГС «Финансовые инструменты»), от 30.10.2020 № 254н (далее – СГС «Метод долевого участия»), от 16.12.2020 № 310н (дале</w:t>
      </w:r>
      <w:r>
        <w:rPr>
          <w:rFonts w:ascii="Times New Roman" w:hAnsi="Times New Roman" w:cs="Times New Roman"/>
          <w:sz w:val="28"/>
          <w:szCs w:val="28"/>
        </w:rPr>
        <w:t>е – СГС «Биологические активы»);</w:t>
      </w:r>
      <w:proofErr w:type="gramEnd"/>
    </w:p>
    <w:p w:rsidR="009B7149" w:rsidRPr="009B7149" w:rsidRDefault="009B7149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49">
        <w:rPr>
          <w:rFonts w:ascii="Times New Roman" w:hAnsi="Times New Roman" w:cs="Times New Roman"/>
          <w:sz w:val="28"/>
          <w:szCs w:val="28"/>
        </w:rPr>
        <w:t>•</w:t>
      </w:r>
      <w:r w:rsidRPr="009B7149">
        <w:rPr>
          <w:rFonts w:ascii="Times New Roman" w:hAnsi="Times New Roman" w:cs="Times New Roman"/>
          <w:sz w:val="28"/>
          <w:szCs w:val="28"/>
        </w:rPr>
        <w:tab/>
        <w:t>иными нормативно-правовыми актами, регулирующими вопросы бухгалтерского учета в бюджетных организациях.</w:t>
      </w:r>
    </w:p>
    <w:p w:rsidR="009B7149" w:rsidRPr="009B7149" w:rsidRDefault="009B7149" w:rsidP="009B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49">
        <w:rPr>
          <w:rFonts w:ascii="Times New Roman" w:hAnsi="Times New Roman" w:cs="Times New Roman"/>
          <w:sz w:val="28"/>
          <w:szCs w:val="28"/>
        </w:rPr>
        <w:t>В части исполнения полномочий получателя бюджетных средств Учреждение ведет учет в соответствии с приказом Минфина от 06.12.2010 №162н «Об утверждении плана счетов бюджетного учета и Инструкции по его применению» (далее – Инструкция № 162н).</w:t>
      </w: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FE2" w:rsidRDefault="003F0FE2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84B" w:rsidRDefault="0065584B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4" w:rsidRDefault="0024104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241044" w:rsidRDefault="00177C7F" w:rsidP="002410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044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241044" w:rsidRPr="00BE6639" w:rsidRDefault="00241044" w:rsidP="00BE6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BE6639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 Ответственность </w:t>
      </w:r>
      <w:r w:rsidR="00177C7F" w:rsidRPr="00177C7F">
        <w:rPr>
          <w:rFonts w:ascii="Times New Roman" w:hAnsi="Times New Roman" w:cs="Times New Roman"/>
          <w:sz w:val="28"/>
          <w:szCs w:val="28"/>
        </w:rPr>
        <w:t>за организацию бухгалтерского учета в учреждении и соблюдения законодательства при выполнении хозяйственных операций является руководитель учреждения. Ответственность за ведение учета возложено на главного бухгалтера.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Главный бухгалтер подчиняется непосредственно руководителю учреждения и несет ответственность за формирование учетной политики, ведения бухгалтерского учета, своевременное предоставление полной и достоверной бухгалтерской и налоговой отчетности. 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Порядок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передачи-документов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и дел при смене руководителя, главного бухгалтера приведен в Приложении № 1 к Учетной политике.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Бухгалтерский учет ведется в рублях. Стоимость объектов учета, выраженная в иностранной валюте, подлежит пересчету в валюту Российской Федерации.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Форма ведения учета - автоматизированная с применением компьютерной программы. Обработка учетной информации ведется с применением программного продукта « 1C: Бухгалтерия». Заработна</w:t>
      </w:r>
      <w:r w:rsidR="00241044">
        <w:rPr>
          <w:rFonts w:ascii="Times New Roman" w:hAnsi="Times New Roman" w:cs="Times New Roman"/>
          <w:sz w:val="28"/>
          <w:szCs w:val="28"/>
        </w:rPr>
        <w:t xml:space="preserve">я плата ведется в программе </w:t>
      </w:r>
      <w:r w:rsidRPr="00177C7F">
        <w:rPr>
          <w:rFonts w:ascii="Times New Roman" w:hAnsi="Times New Roman" w:cs="Times New Roman"/>
          <w:sz w:val="28"/>
          <w:szCs w:val="28"/>
        </w:rPr>
        <w:t xml:space="preserve"> «1C зарплата для бюдж</w:t>
      </w:r>
      <w:r w:rsidR="001D5823">
        <w:rPr>
          <w:rFonts w:ascii="Times New Roman" w:hAnsi="Times New Roman" w:cs="Times New Roman"/>
          <w:sz w:val="28"/>
          <w:szCs w:val="28"/>
        </w:rPr>
        <w:t>етных учреждений»</w:t>
      </w:r>
      <w:r w:rsidRPr="00177C7F">
        <w:rPr>
          <w:rFonts w:ascii="Times New Roman" w:hAnsi="Times New Roman" w:cs="Times New Roman"/>
          <w:sz w:val="28"/>
          <w:szCs w:val="28"/>
        </w:rPr>
        <w:t>.</w:t>
      </w:r>
    </w:p>
    <w:p w:rsidR="008D1DC7" w:rsidRPr="008D1DC7" w:rsidRDefault="008D1DC7" w:rsidP="008D1D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1DC7">
        <w:rPr>
          <w:rFonts w:ascii="Times New Roman" w:hAnsi="Times New Roman" w:cs="Times New Roman"/>
          <w:color w:val="000000"/>
          <w:sz w:val="28"/>
          <w:szCs w:val="28"/>
        </w:rPr>
        <w:t>К учету принимаются документы о приемке, универсальный передаточный документ или счет-фактура от контрагентов (поставщиков, исполнителей, подрядчиков), оформленные в электронном виде и подписанные ЭЦП в ЕИС «Закупки».</w:t>
      </w:r>
      <w:r w:rsidR="00E01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DC7">
        <w:rPr>
          <w:rFonts w:ascii="Times New Roman" w:hAnsi="Times New Roman" w:cs="Times New Roman"/>
          <w:color w:val="000000"/>
          <w:sz w:val="28"/>
          <w:szCs w:val="28"/>
        </w:rPr>
        <w:t>Правом подписи указанных документов обладают сотрудники, перечень которых утверждается приказом руководителя.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Учет медикаментов в аптеке учреждения ведется специалистами аптеки с применением программного продукта «1С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ольничная аптека».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 целях обеспечения сохранности электронных данных бухгалтерского учета и отчетности:</w:t>
      </w:r>
    </w:p>
    <w:p w:rsidR="00177C7F" w:rsidRPr="00177C7F" w:rsidRDefault="001D5823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еженедельно, </w:t>
      </w:r>
      <w:r w:rsidR="00177C7F" w:rsidRPr="00177C7F">
        <w:rPr>
          <w:rFonts w:ascii="Times New Roman" w:hAnsi="Times New Roman" w:cs="Times New Roman"/>
          <w:sz w:val="28"/>
          <w:szCs w:val="28"/>
        </w:rPr>
        <w:t xml:space="preserve"> производится сохранение резервных копий базы «Бухгалтерия»,— «Зарплата» на внешний носитель;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301FC6" w:rsidRPr="00177C7F" w:rsidRDefault="00301F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FC6">
        <w:rPr>
          <w:rFonts w:ascii="Times New Roman" w:hAnsi="Times New Roman" w:cs="Times New Roman"/>
          <w:sz w:val="28"/>
          <w:szCs w:val="28"/>
        </w:rPr>
        <w:t xml:space="preserve">При внесении изменений в учетную политику главный бухгалтер оценивает в целях сопоставления отчетности существенность изменения показателей, </w:t>
      </w:r>
      <w:r w:rsidRPr="00301FC6">
        <w:rPr>
          <w:rFonts w:ascii="Times New Roman" w:hAnsi="Times New Roman" w:cs="Times New Roman"/>
          <w:sz w:val="28"/>
          <w:szCs w:val="28"/>
        </w:rPr>
        <w:lastRenderedPageBreak/>
        <w:t>отражающих финансовое положение, финансовые результаты деятельности учреждения и движение его денежных средств,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1.4.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Для отражения объектов учета и изменяющих их фактов хозяйственной жизни используются формы первичных учетных документов: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Приказом Минфина России № 52н;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самостоятельно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разработанные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, приведенные в Приложении № 2 к Учетной политике.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1.5.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Первичные учетные документы составляются на бумажном носителе.</w:t>
      </w:r>
    </w:p>
    <w:p w:rsidR="00E01F9C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Иные первичные учетные документы составляются в виде электронных документов, подписанных квалифицированной электронной подписью.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документа, составленного в виде электронного документа, изготавливается копия такого первичного учетного</w:t>
      </w:r>
      <w:r w:rsidR="00D02E0E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носителе. </w:t>
      </w:r>
    </w:p>
    <w:p w:rsidR="00177C7F" w:rsidRDefault="00D02E0E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отсутствия технической возможности перейти на электронный документооборот в учреждении используются документы на бумажном носителе.</w:t>
      </w:r>
    </w:p>
    <w:p w:rsidR="00D76703" w:rsidRPr="00D76703" w:rsidRDefault="003D405D" w:rsidP="00D767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</w:t>
      </w:r>
      <w:r w:rsidR="00D76703">
        <w:rPr>
          <w:rFonts w:ascii="Times New Roman" w:hAnsi="Times New Roman" w:cs="Times New Roman"/>
          <w:sz w:val="28"/>
          <w:szCs w:val="28"/>
        </w:rPr>
        <w:t xml:space="preserve"> введения ЭДО в учреждении, д</w:t>
      </w:r>
      <w:r w:rsidR="00D76703" w:rsidRPr="00D76703">
        <w:rPr>
          <w:rFonts w:ascii="Times New Roman" w:hAnsi="Times New Roman" w:cs="Times New Roman"/>
          <w:sz w:val="28"/>
          <w:szCs w:val="28"/>
        </w:rPr>
        <w:t>окументы бухгалтерского учета составляются в форме электронного документа, подписанного квалифицированной электронной подписью. Исключение – оформление документов в структурных подразделениях, в которых нет компьютеров, программных средств или интернета, необходимых для оформления электронных документов. В этих случаях документ может быть составлен:</w:t>
      </w:r>
    </w:p>
    <w:p w:rsidR="00D76703" w:rsidRPr="00D76703" w:rsidRDefault="00D76703" w:rsidP="00D76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703">
        <w:rPr>
          <w:rFonts w:ascii="Times New Roman" w:hAnsi="Times New Roman" w:cs="Times New Roman"/>
          <w:sz w:val="28"/>
          <w:szCs w:val="28"/>
        </w:rPr>
        <w:t>•</w:t>
      </w:r>
      <w:r w:rsidRPr="00D76703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и </w:t>
      </w:r>
      <w:proofErr w:type="gramStart"/>
      <w:r w:rsidRPr="00D76703">
        <w:rPr>
          <w:rFonts w:ascii="Times New Roman" w:hAnsi="Times New Roman" w:cs="Times New Roman"/>
          <w:sz w:val="28"/>
          <w:szCs w:val="28"/>
        </w:rPr>
        <w:t>заверен</w:t>
      </w:r>
      <w:proofErr w:type="gramEnd"/>
      <w:r w:rsidRPr="00D76703">
        <w:rPr>
          <w:rFonts w:ascii="Times New Roman" w:hAnsi="Times New Roman" w:cs="Times New Roman"/>
          <w:sz w:val="28"/>
          <w:szCs w:val="28"/>
        </w:rPr>
        <w:t xml:space="preserve"> собственноручной подписью;</w:t>
      </w:r>
    </w:p>
    <w:p w:rsidR="00D76703" w:rsidRPr="00D76703" w:rsidRDefault="00D76703" w:rsidP="00D76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703">
        <w:rPr>
          <w:rFonts w:ascii="Times New Roman" w:hAnsi="Times New Roman" w:cs="Times New Roman"/>
          <w:sz w:val="28"/>
          <w:szCs w:val="28"/>
        </w:rPr>
        <w:t>•</w:t>
      </w:r>
      <w:r w:rsidRPr="00D76703">
        <w:rPr>
          <w:rFonts w:ascii="Times New Roman" w:hAnsi="Times New Roman" w:cs="Times New Roman"/>
          <w:sz w:val="28"/>
          <w:szCs w:val="28"/>
        </w:rPr>
        <w:tab/>
        <w:t xml:space="preserve">автоматически – на компьютере посредством формирования электронного образа бумажного документа, содержащего обязательные реквизиты, предусмотренные формой документа. Далее документ распечатывается и </w:t>
      </w:r>
      <w:proofErr w:type="gramStart"/>
      <w:r w:rsidRPr="00D76703">
        <w:rPr>
          <w:rFonts w:ascii="Times New Roman" w:hAnsi="Times New Roman" w:cs="Times New Roman"/>
          <w:sz w:val="28"/>
          <w:szCs w:val="28"/>
        </w:rPr>
        <w:t>собственноручного</w:t>
      </w:r>
      <w:proofErr w:type="gramEnd"/>
      <w:r w:rsidRPr="00D76703">
        <w:rPr>
          <w:rFonts w:ascii="Times New Roman" w:hAnsi="Times New Roman" w:cs="Times New Roman"/>
          <w:sz w:val="28"/>
          <w:szCs w:val="28"/>
        </w:rPr>
        <w:t xml:space="preserve"> подписывается на бумажном носителе.</w:t>
      </w:r>
    </w:p>
    <w:p w:rsidR="00D76703" w:rsidRPr="00177C7F" w:rsidRDefault="00D76703" w:rsidP="00D76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703">
        <w:rPr>
          <w:rFonts w:ascii="Times New Roman" w:hAnsi="Times New Roman" w:cs="Times New Roman"/>
          <w:sz w:val="28"/>
          <w:szCs w:val="28"/>
        </w:rPr>
        <w:t xml:space="preserve">Для передачи в бухгалтерию изготавливаются </w:t>
      </w:r>
      <w:proofErr w:type="gramStart"/>
      <w:r w:rsidRPr="00D76703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D76703">
        <w:rPr>
          <w:rFonts w:ascii="Times New Roman" w:hAnsi="Times New Roman" w:cs="Times New Roman"/>
          <w:sz w:val="28"/>
          <w:szCs w:val="28"/>
        </w:rPr>
        <w:t xml:space="preserve"> документов с собственноручными подписями – бумажных или автоматически сформированных. </w:t>
      </w:r>
      <w:proofErr w:type="gramStart"/>
      <w:r w:rsidRPr="00D76703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D76703">
        <w:rPr>
          <w:rFonts w:ascii="Times New Roman" w:hAnsi="Times New Roman" w:cs="Times New Roman"/>
          <w:sz w:val="28"/>
          <w:szCs w:val="28"/>
        </w:rPr>
        <w:t xml:space="preserve"> изготавливает, подписывает электронной цифровой подписью (далее – ЭП) и несет ответственность за соответствие подлиннику документа сотрудник, составивший соответствующий подлинник.</w:t>
      </w:r>
    </w:p>
    <w:p w:rsidR="00177C7F" w:rsidRPr="00177C7F" w:rsidRDefault="00EC325D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Перевод на русский </w:t>
      </w:r>
      <w:r w:rsidR="00177C7F" w:rsidRPr="00177C7F">
        <w:rPr>
          <w:rFonts w:ascii="Times New Roman" w:hAnsi="Times New Roman" w:cs="Times New Roman"/>
          <w:sz w:val="28"/>
          <w:szCs w:val="28"/>
        </w:rPr>
        <w:t>язык первичных (сводных) учетных документов, составленных на иных языках, осуществляется специализированными организациями при заключении с ними договоров на предоставление услуг по переводу.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1.7.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Перевод первичного (сводного) учетного документа оформляется на отдельном листе, содержащем поочередно строку оригинала и строку перевода. Правильность перевода удостоверяется подписью переводчика.</w:t>
      </w:r>
    </w:p>
    <w:p w:rsidR="00177C7F" w:rsidRPr="00177C7F" w:rsidRDefault="00BE6639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Правила и график </w:t>
      </w:r>
      <w:r w:rsidR="00177C7F" w:rsidRPr="00177C7F">
        <w:rPr>
          <w:rFonts w:ascii="Times New Roman" w:hAnsi="Times New Roman" w:cs="Times New Roman"/>
          <w:sz w:val="28"/>
          <w:szCs w:val="28"/>
        </w:rPr>
        <w:t>документооборота, а также технология обработки учетной информации приведены в Приложении № 3 к Учетной политике.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1.9.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Ответственность за хранение финансовых документов несет руководитель учреждения. Первичные финансовые документы хранятся в архиве учреждения, после истечения срока хранения уничтожаются по акту, ответственность за передачу в архив и уничтожение возлагается на главного бухгалтера учреждения. Первичные (сводные) учетные документы хранятся на бумажном носителе в течение сроков, уст</w:t>
      </w:r>
      <w:r w:rsidR="00BE6639">
        <w:rPr>
          <w:rFonts w:ascii="Times New Roman" w:hAnsi="Times New Roman" w:cs="Times New Roman"/>
          <w:sz w:val="28"/>
          <w:szCs w:val="28"/>
        </w:rPr>
        <w:t xml:space="preserve">ановленных правилами организации </w:t>
      </w:r>
      <w:r w:rsidRPr="00177C7F">
        <w:rPr>
          <w:rFonts w:ascii="Times New Roman" w:hAnsi="Times New Roman" w:cs="Times New Roman"/>
          <w:sz w:val="28"/>
          <w:szCs w:val="28"/>
        </w:rPr>
        <w:t>государственного архивного дела, но не менее пяти лет после окончания отчетного года, в котором (за который) они составлены.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1.10.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Регистры бухгалтерского учета предусмотрено составление и хранение регистра бухгалтерского учета на бумажном носителе.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1.11.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Регистры бухгалтерского учета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1.12.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Внутренний контроль совершаемых фактов хозяйственной жизни осуществляется комиссией.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1.13.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Перечень лиц, уполномоченных подписывать денежные и расчетные документы, а так же лиц имеющих карты учреждения: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Право первой подписи:</w:t>
      </w:r>
      <w:r w:rsidRPr="00177C7F">
        <w:rPr>
          <w:rFonts w:ascii="Times New Roman" w:hAnsi="Times New Roman" w:cs="Times New Roman"/>
          <w:sz w:val="28"/>
          <w:szCs w:val="28"/>
        </w:rPr>
        <w:tab/>
      </w:r>
      <w:r w:rsidR="00A6604D">
        <w:rPr>
          <w:rFonts w:ascii="Times New Roman" w:hAnsi="Times New Roman" w:cs="Times New Roman"/>
          <w:sz w:val="28"/>
          <w:szCs w:val="28"/>
        </w:rPr>
        <w:t>Г</w:t>
      </w:r>
      <w:r w:rsidRPr="00177C7F">
        <w:rPr>
          <w:rFonts w:ascii="Times New Roman" w:hAnsi="Times New Roman" w:cs="Times New Roman"/>
          <w:sz w:val="28"/>
          <w:szCs w:val="28"/>
        </w:rPr>
        <w:t>лавный</w:t>
      </w:r>
      <w:r w:rsidRPr="00177C7F">
        <w:rPr>
          <w:rFonts w:ascii="Times New Roman" w:hAnsi="Times New Roman" w:cs="Times New Roman"/>
          <w:sz w:val="28"/>
          <w:szCs w:val="28"/>
        </w:rPr>
        <w:tab/>
        <w:t>врач,</w:t>
      </w:r>
      <w:r w:rsidR="00A6604D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>заместитель главного врача.</w:t>
      </w:r>
    </w:p>
    <w:p w:rsidR="00BE6639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Право второй подписи: главный бухгалтер,</w:t>
      </w:r>
      <w:r w:rsidR="00A6604D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 xml:space="preserve">заместитель главного бухгалтера. </w:t>
      </w:r>
    </w:p>
    <w:p w:rsidR="00177C7F" w:rsidRPr="00177C7F" w:rsidRDefault="00BE6639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Дебетовые карты имеет: </w:t>
      </w:r>
      <w:r w:rsidR="00177C7F" w:rsidRPr="00177C7F">
        <w:rPr>
          <w:rFonts w:ascii="Times New Roman" w:hAnsi="Times New Roman" w:cs="Times New Roman"/>
          <w:sz w:val="28"/>
          <w:szCs w:val="28"/>
        </w:rPr>
        <w:t>бухгалтер</w:t>
      </w:r>
      <w:r w:rsidR="00A660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кассир</w:t>
      </w:r>
      <w:r w:rsidR="00177C7F" w:rsidRPr="00177C7F">
        <w:rPr>
          <w:rFonts w:ascii="Times New Roman" w:hAnsi="Times New Roman" w:cs="Times New Roman"/>
          <w:sz w:val="28"/>
          <w:szCs w:val="28"/>
        </w:rPr>
        <w:t>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1.14.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Перечень лиц имеющих ЭЦП</w:t>
      </w:r>
      <w:r w:rsidR="00C62F9A">
        <w:rPr>
          <w:rFonts w:ascii="Times New Roman" w:hAnsi="Times New Roman" w:cs="Times New Roman"/>
          <w:sz w:val="28"/>
          <w:szCs w:val="28"/>
        </w:rPr>
        <w:t xml:space="preserve"> утверждаются приказом главного врача.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1.15.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Перечень лиц ответственных по подготовке, формированию, подписанию и отправке </w:t>
      </w:r>
      <w:r w:rsidR="00BE6639">
        <w:rPr>
          <w:rFonts w:ascii="Times New Roman" w:hAnsi="Times New Roman" w:cs="Times New Roman"/>
          <w:sz w:val="28"/>
          <w:szCs w:val="28"/>
        </w:rPr>
        <w:t>отчетности</w:t>
      </w:r>
      <w:r w:rsidRPr="00177C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Ельчина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Алина Алексеевн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главный бухгалтер, </w:t>
      </w:r>
      <w:proofErr w:type="spellStart"/>
      <w:r w:rsidR="00EF3B80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="00EF3B80">
        <w:rPr>
          <w:rFonts w:ascii="Times New Roman" w:hAnsi="Times New Roman" w:cs="Times New Roman"/>
          <w:sz w:val="28"/>
          <w:szCs w:val="28"/>
        </w:rPr>
        <w:t xml:space="preserve"> Нина Семеновна</w:t>
      </w:r>
      <w:r w:rsidRPr="00177C7F">
        <w:rPr>
          <w:rFonts w:ascii="Times New Roman" w:hAnsi="Times New Roman" w:cs="Times New Roman"/>
          <w:sz w:val="28"/>
          <w:szCs w:val="28"/>
        </w:rPr>
        <w:t>- заместитель главного бухгалтера, Николаева Надежда Георгиевна- замест</w:t>
      </w:r>
      <w:r w:rsidR="0039556E">
        <w:rPr>
          <w:rFonts w:ascii="Times New Roman" w:hAnsi="Times New Roman" w:cs="Times New Roman"/>
          <w:sz w:val="28"/>
          <w:szCs w:val="28"/>
        </w:rPr>
        <w:t xml:space="preserve">итель главного </w:t>
      </w:r>
      <w:r w:rsidRPr="00177C7F">
        <w:rPr>
          <w:rFonts w:ascii="Times New Roman" w:hAnsi="Times New Roman" w:cs="Times New Roman"/>
          <w:sz w:val="28"/>
          <w:szCs w:val="28"/>
        </w:rPr>
        <w:t>врача по экономической работе.</w:t>
      </w:r>
      <w:r w:rsidR="003D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1.16.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Перечень лиц ответственных за сдачу финансовой, налоговой отчетности, отчетности во внебюджетные фонды, статистику и прочие: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Ельчина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Алина Алексеевн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главный бухгалтер, </w:t>
      </w:r>
      <w:proofErr w:type="spellStart"/>
      <w:r w:rsidR="00EF3B80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  <w:r w:rsidR="00C62F9A">
        <w:rPr>
          <w:rFonts w:ascii="Times New Roman" w:hAnsi="Times New Roman" w:cs="Times New Roman"/>
          <w:sz w:val="28"/>
          <w:szCs w:val="28"/>
        </w:rPr>
        <w:t xml:space="preserve">Нина Семеновна- </w:t>
      </w:r>
      <w:r w:rsidRPr="00177C7F">
        <w:rPr>
          <w:rFonts w:ascii="Times New Roman" w:hAnsi="Times New Roman" w:cs="Times New Roman"/>
          <w:sz w:val="28"/>
          <w:szCs w:val="28"/>
        </w:rPr>
        <w:t xml:space="preserve">заместитель главного бухгалтера, Николаева Надежда Георгиевна- </w:t>
      </w:r>
      <w:r w:rsidRPr="00177C7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главного врача по экономической работе, Харитонова Надежда Эдуардовна, </w:t>
      </w:r>
      <w:r w:rsidR="00E60092">
        <w:rPr>
          <w:rFonts w:ascii="Times New Roman" w:hAnsi="Times New Roman" w:cs="Times New Roman"/>
          <w:sz w:val="28"/>
          <w:szCs w:val="28"/>
        </w:rPr>
        <w:t>Якимова Ксения Николаевна</w:t>
      </w:r>
      <w:r w:rsidRPr="00177C7F">
        <w:rPr>
          <w:rFonts w:ascii="Times New Roman" w:hAnsi="Times New Roman" w:cs="Times New Roman"/>
          <w:sz w:val="28"/>
          <w:szCs w:val="28"/>
        </w:rPr>
        <w:t>- специалисты по работе с кадрами. Налоговая, статистическая отчетность и отчетность во внебюджетные фонды сдается посредством программы «Контур-Экстерн».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FD0612" w:rsidRDefault="00177C7F" w:rsidP="00FD06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система электронного документооборота с территориаль</w:t>
      </w:r>
      <w:r w:rsidR="00FD0612">
        <w:rPr>
          <w:rFonts w:ascii="Times New Roman" w:hAnsi="Times New Roman" w:cs="Times New Roman"/>
          <w:sz w:val="28"/>
          <w:szCs w:val="28"/>
        </w:rPr>
        <w:t xml:space="preserve">ным органом Казначейства России. </w:t>
      </w:r>
      <w:r w:rsidR="00FD0612" w:rsidRPr="00EC325D">
        <w:rPr>
          <w:rFonts w:ascii="Times New Roman" w:hAnsi="Times New Roman" w:cs="Times New Roman"/>
          <w:color w:val="000000"/>
          <w:sz w:val="28"/>
          <w:szCs w:val="28"/>
        </w:rPr>
        <w:t>Обмен финансовыми и другими документами с территориальным органом Федерального казначейства осуществляется в системе удаленного финансового документооборота органов Федераль</w:t>
      </w:r>
      <w:r w:rsidR="00FD0612">
        <w:rPr>
          <w:rFonts w:ascii="Times New Roman" w:hAnsi="Times New Roman" w:cs="Times New Roman"/>
          <w:color w:val="000000"/>
          <w:sz w:val="28"/>
          <w:szCs w:val="28"/>
        </w:rPr>
        <w:t xml:space="preserve">ного казначейства — </w:t>
      </w:r>
      <w:proofErr w:type="gramStart"/>
      <w:r w:rsidR="00FD0612">
        <w:rPr>
          <w:rFonts w:ascii="Times New Roman" w:hAnsi="Times New Roman" w:cs="Times New Roman"/>
          <w:color w:val="000000"/>
          <w:sz w:val="28"/>
          <w:szCs w:val="28"/>
        </w:rPr>
        <w:t>СУФД</w:t>
      </w:r>
      <w:proofErr w:type="gramEnd"/>
      <w:r w:rsidR="00FD061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FD0612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="00FD06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7C7F" w:rsidRPr="00FD0612" w:rsidRDefault="00177C7F" w:rsidP="00FD06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передача бухгалтерской отчетности учредителю;</w:t>
      </w:r>
    </w:p>
    <w:p w:rsidR="00C62F9A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</w:t>
      </w:r>
      <w:r w:rsidR="0039556E">
        <w:rPr>
          <w:rFonts w:ascii="Times New Roman" w:hAnsi="Times New Roman" w:cs="Times New Roman"/>
          <w:sz w:val="28"/>
          <w:szCs w:val="28"/>
        </w:rPr>
        <w:t>, а также передача отчетности по</w:t>
      </w:r>
      <w:r w:rsidRPr="00177C7F">
        <w:rPr>
          <w:rFonts w:ascii="Times New Roman" w:hAnsi="Times New Roman" w:cs="Times New Roman"/>
          <w:sz w:val="28"/>
          <w:szCs w:val="28"/>
        </w:rPr>
        <w:t xml:space="preserve"> страховым взносам, в инспекцию Федеральной налоговой службы; сведения персонифицированного учета в отделение </w:t>
      </w:r>
      <w:r w:rsidR="00C62F9A">
        <w:rPr>
          <w:rFonts w:ascii="Times New Roman" w:hAnsi="Times New Roman" w:cs="Times New Roman"/>
          <w:sz w:val="28"/>
          <w:szCs w:val="28"/>
        </w:rPr>
        <w:t>Социального Ф</w:t>
      </w:r>
      <w:r w:rsidRPr="00177C7F">
        <w:rPr>
          <w:rFonts w:ascii="Times New Roman" w:hAnsi="Times New Roman" w:cs="Times New Roman"/>
          <w:sz w:val="28"/>
          <w:szCs w:val="28"/>
        </w:rPr>
        <w:t xml:space="preserve">онда РФ; 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размещение информации о деятельности учреждения на официальном сайте bus.gov.ru.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1.17.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Перечень лиц, ответственные за учет и хранение бланков строгой отчетности:</w:t>
      </w:r>
      <w:proofErr w:type="gramEnd"/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бланки трудовых книжек и вкладышей к ним — специалист отдела кадров или сотрудников под непосредственным контролем начальника отдела кадров;</w:t>
      </w:r>
    </w:p>
    <w:p w:rsidR="00177C7F" w:rsidRPr="00177C7F" w:rsidRDefault="00BE6639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за бланки путевых </w:t>
      </w:r>
      <w:r w:rsidR="00177C7F" w:rsidRPr="00177C7F">
        <w:rPr>
          <w:rFonts w:ascii="Times New Roman" w:hAnsi="Times New Roman" w:cs="Times New Roman"/>
          <w:sz w:val="28"/>
          <w:szCs w:val="28"/>
        </w:rPr>
        <w:t>листов, выданные в бухгалтери</w:t>
      </w:r>
      <w:proofErr w:type="gramStart"/>
      <w:r w:rsidR="00177C7F" w:rsidRPr="00177C7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77C7F" w:rsidRPr="00177C7F">
        <w:rPr>
          <w:rFonts w:ascii="Times New Roman" w:hAnsi="Times New Roman" w:cs="Times New Roman"/>
          <w:sz w:val="28"/>
          <w:szCs w:val="28"/>
        </w:rPr>
        <w:t xml:space="preserve"> старший водитель;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</w:r>
      <w:r w:rsidR="00BE6639">
        <w:rPr>
          <w:rFonts w:ascii="Times New Roman" w:hAnsi="Times New Roman" w:cs="Times New Roman"/>
          <w:sz w:val="28"/>
          <w:szCs w:val="28"/>
        </w:rPr>
        <w:t xml:space="preserve"> за бланки листков </w:t>
      </w:r>
      <w:r w:rsidRPr="00177C7F">
        <w:rPr>
          <w:rFonts w:ascii="Times New Roman" w:hAnsi="Times New Roman" w:cs="Times New Roman"/>
          <w:sz w:val="28"/>
          <w:szCs w:val="28"/>
        </w:rPr>
        <w:t>временной нетрудоспособности и денежных документов (талон ГСМ), бланки платежных квитанций - кассир;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 бланки родовых сертификато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главный бухгалтер.</w:t>
      </w:r>
    </w:p>
    <w:p w:rsidR="00165699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1.18.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При отражении на счетах бухгалтерского учета</w:t>
      </w:r>
      <w:r w:rsidR="0000618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используются КФО:</w:t>
      </w:r>
    </w:p>
    <w:p w:rsidR="00A6091A" w:rsidRPr="00A6091A" w:rsidRDefault="00A6091A" w:rsidP="00A60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91A">
        <w:rPr>
          <w:rFonts w:ascii="Times New Roman" w:hAnsi="Times New Roman" w:cs="Times New Roman"/>
          <w:sz w:val="28"/>
          <w:szCs w:val="28"/>
        </w:rPr>
        <w:t>2 – приносящая доход деятельность (собственные доходы учреждения), средства полученные от ФСС по родовым сертификатам;</w:t>
      </w:r>
    </w:p>
    <w:p w:rsidR="00A6091A" w:rsidRPr="00A6091A" w:rsidRDefault="00A6091A" w:rsidP="00A60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91A">
        <w:rPr>
          <w:rFonts w:ascii="Times New Roman" w:hAnsi="Times New Roman" w:cs="Times New Roman"/>
          <w:sz w:val="28"/>
          <w:szCs w:val="28"/>
        </w:rPr>
        <w:t>3 – средства во временном распоряжении;</w:t>
      </w:r>
    </w:p>
    <w:p w:rsidR="00A6091A" w:rsidRPr="00A6091A" w:rsidRDefault="00A6091A" w:rsidP="00A60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91A">
        <w:rPr>
          <w:rFonts w:ascii="Times New Roman" w:hAnsi="Times New Roman" w:cs="Times New Roman"/>
          <w:sz w:val="28"/>
          <w:szCs w:val="28"/>
        </w:rPr>
        <w:t>4 – субсидии на выполнение государственного (муниципального) задания;</w:t>
      </w:r>
    </w:p>
    <w:p w:rsidR="00A6091A" w:rsidRPr="00A6091A" w:rsidRDefault="00A6091A" w:rsidP="00A60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91A">
        <w:rPr>
          <w:rFonts w:ascii="Times New Roman" w:hAnsi="Times New Roman" w:cs="Times New Roman"/>
          <w:sz w:val="28"/>
          <w:szCs w:val="28"/>
        </w:rPr>
        <w:t>5 – субсидии на иные цели;</w:t>
      </w:r>
    </w:p>
    <w:p w:rsidR="00177C7F" w:rsidRPr="00177C7F" w:rsidRDefault="00A6091A" w:rsidP="00A60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91A">
        <w:rPr>
          <w:rFonts w:ascii="Times New Roman" w:hAnsi="Times New Roman" w:cs="Times New Roman"/>
          <w:sz w:val="28"/>
          <w:szCs w:val="28"/>
        </w:rPr>
        <w:t>7 – средства ОМС.</w:t>
      </w:r>
      <w:r w:rsidR="00177C7F" w:rsidRPr="0017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1.19.</w:t>
      </w:r>
      <w:r w:rsidRPr="00177C7F">
        <w:rPr>
          <w:rFonts w:ascii="Times New Roman" w:hAnsi="Times New Roman" w:cs="Times New Roman"/>
          <w:sz w:val="28"/>
          <w:szCs w:val="28"/>
        </w:rPr>
        <w:tab/>
        <w:t>Бухгалтерский учет ведется с помощью учетных регистров в следующем порядке: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первичные учетные документы составляются по мере осуществления хозяйственных операций;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журнал регистрации приходных и расходных ордеров (ф. 0310003) составляется ежемесячно, в последний рабочий день месяца;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инвентарная карточка учета основных средств оформляется при принятии объекта к учету, а так же по мере внесения изменений (данные о переоценке, модернизации, реконструкции и пр.) и при выбытии;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опись инвентарных карточек по учету основных средств, инвентарный список основных средств, реестр карточек заполняется ежегодно, в последний день года;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книга учета бланков строгой отчетности, книга аналитического учета депонированной заработной платы заполняется ежемесячно, в последний день месяца;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авансовые отчеты брошюруются в последний день отчетного месяца;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журналы операций заполняются ежемесячно;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другие регистры, не указанные выше, заполняются по мере необходимости, если иное не установлено законодательством РФ.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При проведении хозяйственных операций, для оформления которых не предусмотрены типовые формы первичных документов, используются самостоятельно разработанные формы.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Журналам операций присваиваются следующие номера:</w:t>
      </w:r>
    </w:p>
    <w:p w:rsidR="00177C7F" w:rsidRPr="00177C7F" w:rsidRDefault="00A6091A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Журнал операций № 1 </w:t>
      </w:r>
      <w:r w:rsidR="00177C7F" w:rsidRPr="00177C7F">
        <w:rPr>
          <w:rFonts w:ascii="Times New Roman" w:hAnsi="Times New Roman" w:cs="Times New Roman"/>
          <w:sz w:val="28"/>
          <w:szCs w:val="28"/>
        </w:rPr>
        <w:t>по счету «Касса»,</w:t>
      </w:r>
    </w:p>
    <w:p w:rsidR="00177C7F" w:rsidRPr="00177C7F" w:rsidRDefault="00A6091A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Журнал операций № 2</w:t>
      </w:r>
      <w:r w:rsidR="00177C7F" w:rsidRPr="00177C7F">
        <w:rPr>
          <w:rFonts w:ascii="Times New Roman" w:hAnsi="Times New Roman" w:cs="Times New Roman"/>
          <w:sz w:val="28"/>
          <w:szCs w:val="28"/>
        </w:rPr>
        <w:t xml:space="preserve"> с безналичными денежными средствами,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Журнал операций №3 расчеты с подотчетными лицами,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Журнал операций №4 расчеты с поставщиками и подрядчиками,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Журнал операций №5 расчеты с дебиторами по доходам,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Журнал операций. №6 расчеты по оплате труда,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Журнал операций №7 по выбытию и перемещению нефинансовых активов,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Журнал </w:t>
      </w:r>
      <w:r w:rsidR="00557C29">
        <w:rPr>
          <w:rFonts w:ascii="Times New Roman" w:hAnsi="Times New Roman" w:cs="Times New Roman"/>
          <w:sz w:val="28"/>
          <w:szCs w:val="28"/>
        </w:rPr>
        <w:t>операций №8 по прочим операциям,</w:t>
      </w:r>
    </w:p>
    <w:p w:rsidR="00557C29" w:rsidRPr="00177C7F" w:rsidRDefault="00557C29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Журнал операций №9</w:t>
      </w:r>
      <w:r w:rsidRPr="00557C29">
        <w:rPr>
          <w:rFonts w:ascii="Times New Roman" w:hAnsi="Times New Roman" w:cs="Times New Roman"/>
          <w:sz w:val="28"/>
          <w:szCs w:val="28"/>
        </w:rPr>
        <w:t xml:space="preserve"> </w:t>
      </w:r>
      <w:r w:rsidR="00300AB3" w:rsidRPr="00300AB3">
        <w:rPr>
          <w:rFonts w:ascii="Times New Roman" w:hAnsi="Times New Roman" w:cs="Times New Roman"/>
          <w:sz w:val="28"/>
          <w:szCs w:val="28"/>
        </w:rPr>
        <w:t>по санкционированию</w:t>
      </w:r>
      <w:r w:rsidR="00300AB3">
        <w:rPr>
          <w:rFonts w:ascii="Times New Roman" w:hAnsi="Times New Roman" w:cs="Times New Roman"/>
          <w:sz w:val="28"/>
          <w:szCs w:val="28"/>
        </w:rPr>
        <w:t>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Журналы ведутся раздельно по кодам финансового обеспечения деятельности.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Бухгалтерская отчетность составляется на основании аналитического и синтетического учета по формам, в объеме и в сроки, установленные учредителем и Инструкцией о порядке составления, представления </w:t>
      </w:r>
      <w:r w:rsidRPr="00177C7F">
        <w:rPr>
          <w:rFonts w:ascii="Times New Roman" w:hAnsi="Times New Roman" w:cs="Times New Roman"/>
          <w:sz w:val="28"/>
          <w:szCs w:val="28"/>
        </w:rPr>
        <w:lastRenderedPageBreak/>
        <w:t>отчетности государственных (муниципальных) бюджетных и автономных учреждений. Приказ Минфина России от 25 марта 2011 года №33н.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Первичные и сводные учетные документы составляются на бумажных и машинных носителях информации (заверенные собственноручной подписью), а также в форме электронных документов (заверенные посредством электронной подписью).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При обнаружении в регистрах учета ошибок сотрудники бухгалтерии анализируют ошибочные данные, вносят исправления в первичные документы и соответствующие базы данных. Исправления нужно вносить с учетом следующих положений:</w:t>
      </w:r>
    </w:p>
    <w:p w:rsidR="00A6091A" w:rsidRPr="00A6091A" w:rsidRDefault="00A6091A" w:rsidP="00A60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91A">
        <w:rPr>
          <w:rFonts w:ascii="Times New Roman" w:hAnsi="Times New Roman" w:cs="Times New Roman"/>
          <w:sz w:val="28"/>
          <w:szCs w:val="28"/>
        </w:rPr>
        <w:t>•</w:t>
      </w:r>
      <w:r w:rsidRPr="00A6091A">
        <w:rPr>
          <w:rFonts w:ascii="Times New Roman" w:hAnsi="Times New Roman" w:cs="Times New Roman"/>
          <w:sz w:val="28"/>
          <w:szCs w:val="28"/>
        </w:rPr>
        <w:tab/>
        <w:t xml:space="preserve">доначисления или снятие начислений исправляется за счет доходов и расходов текущего года дополнительной бухгалтерской записью или способом «красное </w:t>
      </w:r>
      <w:proofErr w:type="spellStart"/>
      <w:r w:rsidRPr="00A6091A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Pr="00A6091A">
        <w:rPr>
          <w:rFonts w:ascii="Times New Roman" w:hAnsi="Times New Roman" w:cs="Times New Roman"/>
          <w:sz w:val="28"/>
          <w:szCs w:val="28"/>
        </w:rPr>
        <w:t>»;</w:t>
      </w:r>
    </w:p>
    <w:p w:rsidR="00183116" w:rsidRDefault="00A6091A" w:rsidP="00A60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91A">
        <w:rPr>
          <w:rFonts w:ascii="Times New Roman" w:hAnsi="Times New Roman" w:cs="Times New Roman"/>
          <w:sz w:val="28"/>
          <w:szCs w:val="28"/>
        </w:rPr>
        <w:t>•</w:t>
      </w:r>
      <w:r w:rsidRPr="00A6091A">
        <w:rPr>
          <w:rFonts w:ascii="Times New Roman" w:hAnsi="Times New Roman" w:cs="Times New Roman"/>
          <w:sz w:val="28"/>
          <w:szCs w:val="28"/>
        </w:rPr>
        <w:tab/>
        <w:t xml:space="preserve">при восстановлении в учете остатков прошлых лет применяется счет </w:t>
      </w:r>
      <w:r w:rsidRPr="00EF1DC8">
        <w:rPr>
          <w:rFonts w:ascii="Times New Roman" w:hAnsi="Times New Roman" w:cs="Times New Roman"/>
          <w:sz w:val="28"/>
          <w:szCs w:val="28"/>
        </w:rPr>
        <w:t xml:space="preserve">0.401.10.180 </w:t>
      </w:r>
      <w:r w:rsidRPr="00A6091A">
        <w:rPr>
          <w:rFonts w:ascii="Times New Roman" w:hAnsi="Times New Roman" w:cs="Times New Roman"/>
          <w:sz w:val="28"/>
          <w:szCs w:val="28"/>
        </w:rPr>
        <w:t>«Прочие доходы».</w:t>
      </w:r>
    </w:p>
    <w:p w:rsidR="00177C7F" w:rsidRPr="00177C7F" w:rsidRDefault="00177C7F" w:rsidP="00A60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1.20.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 учреждении утвержден состав постоянно действующих комиссий: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комиссии по поступлению и выбытию активов (</w:t>
      </w:r>
      <w:r w:rsidRPr="000052E7">
        <w:rPr>
          <w:rFonts w:ascii="Times New Roman" w:hAnsi="Times New Roman" w:cs="Times New Roman"/>
          <w:sz w:val="28"/>
          <w:szCs w:val="28"/>
        </w:rPr>
        <w:t>приложение 4);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-инвентаризационной комиссии (</w:t>
      </w:r>
      <w:r w:rsidRPr="00C2186D">
        <w:rPr>
          <w:rFonts w:ascii="Times New Roman" w:hAnsi="Times New Roman" w:cs="Times New Roman"/>
          <w:sz w:val="28"/>
          <w:szCs w:val="28"/>
        </w:rPr>
        <w:t>приложение 5);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комиссии по проверке показаний спидометров автотранспорта и снятия остатков бензина в баке автотранспорт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946EE">
        <w:rPr>
          <w:rFonts w:ascii="Times New Roman" w:hAnsi="Times New Roman" w:cs="Times New Roman"/>
          <w:sz w:val="28"/>
          <w:szCs w:val="28"/>
        </w:rPr>
        <w:t>приложение</w:t>
      </w:r>
      <w:r w:rsidRPr="00177C7F">
        <w:rPr>
          <w:rFonts w:ascii="Times New Roman" w:hAnsi="Times New Roman" w:cs="Times New Roman"/>
          <w:sz w:val="28"/>
          <w:szCs w:val="28"/>
        </w:rPr>
        <w:t xml:space="preserve"> 6);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комиссии для проведения внезапной ревизии кассы (</w:t>
      </w:r>
      <w:r w:rsidRPr="007C2C7F">
        <w:rPr>
          <w:rFonts w:ascii="Times New Roman" w:hAnsi="Times New Roman" w:cs="Times New Roman"/>
          <w:sz w:val="28"/>
          <w:szCs w:val="28"/>
        </w:rPr>
        <w:t>приложение</w:t>
      </w:r>
      <w:r w:rsidRPr="00177C7F">
        <w:rPr>
          <w:rFonts w:ascii="Times New Roman" w:hAnsi="Times New Roman" w:cs="Times New Roman"/>
          <w:sz w:val="28"/>
          <w:szCs w:val="28"/>
        </w:rPr>
        <w:t xml:space="preserve"> 7);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комиссия по списанию твердого и мягкого инвентаря (</w:t>
      </w:r>
      <w:r w:rsidRPr="00240EE8">
        <w:rPr>
          <w:rFonts w:ascii="Times New Roman" w:hAnsi="Times New Roman" w:cs="Times New Roman"/>
          <w:sz w:val="28"/>
          <w:szCs w:val="28"/>
        </w:rPr>
        <w:t>приложение</w:t>
      </w:r>
      <w:r w:rsidRPr="00177C7F">
        <w:rPr>
          <w:rFonts w:ascii="Times New Roman" w:hAnsi="Times New Roman" w:cs="Times New Roman"/>
          <w:sz w:val="28"/>
          <w:szCs w:val="28"/>
        </w:rPr>
        <w:t xml:space="preserve"> 8)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комиссии по осуществлению закупок, о создании приемочной комиссии, ответственные лица за формирование потребности для планирования закупок, работ и услуг (</w:t>
      </w:r>
      <w:r w:rsidRPr="00F84773">
        <w:rPr>
          <w:rFonts w:ascii="Times New Roman" w:hAnsi="Times New Roman" w:cs="Times New Roman"/>
          <w:sz w:val="28"/>
          <w:szCs w:val="28"/>
        </w:rPr>
        <w:t>приложение</w:t>
      </w:r>
      <w:r w:rsidRPr="00177C7F">
        <w:rPr>
          <w:rFonts w:ascii="Times New Roman" w:hAnsi="Times New Roman" w:cs="Times New Roman"/>
          <w:sz w:val="28"/>
          <w:szCs w:val="28"/>
        </w:rPr>
        <w:t xml:space="preserve"> 9).</w:t>
      </w:r>
    </w:p>
    <w:p w:rsidR="00E60092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1.21.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Сроки предоставления документов в бухгалтерию</w:t>
      </w:r>
      <w:r w:rsidR="00E60092">
        <w:rPr>
          <w:rFonts w:ascii="Times New Roman" w:hAnsi="Times New Roman" w:cs="Times New Roman"/>
          <w:sz w:val="28"/>
          <w:szCs w:val="28"/>
        </w:rPr>
        <w:t>:</w:t>
      </w:r>
    </w:p>
    <w:p w:rsidR="00E60092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7C7F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один раз в месяц следующего за отчетным периодом. Требования выписывать в 3-х экземплярах (3-ий экз. прилаживать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отчеты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, который сдается в бухгалтерию), возврат медикаментов, у которых истек срок годности</w:t>
      </w:r>
      <w:r w:rsidR="00300AB3">
        <w:rPr>
          <w:rFonts w:ascii="Times New Roman" w:hAnsi="Times New Roman" w:cs="Times New Roman"/>
          <w:sz w:val="28"/>
          <w:szCs w:val="28"/>
        </w:rPr>
        <w:t>,</w:t>
      </w:r>
      <w:r w:rsidRPr="00177C7F">
        <w:rPr>
          <w:rFonts w:ascii="Times New Roman" w:hAnsi="Times New Roman" w:cs="Times New Roman"/>
          <w:sz w:val="28"/>
          <w:szCs w:val="28"/>
        </w:rPr>
        <w:t xml:space="preserve"> производится по требованиям. </w:t>
      </w:r>
    </w:p>
    <w:p w:rsidR="00E60092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Авансовые отчеты сдаются в течени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3 дней со дня окончания командировки или "выдачи подотчетной суммы на приобретение товарно-материальных ценностей. 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Сдача графиков и табелей рабочего времени до 1 числа следующего за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1.22.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Предельные сроки отчета по выданным доверенностям устанавливаются следующие: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 течени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10 календарных дней с момента получения;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 течени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трех рабочих дней с момента получения материальных ценностей.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1.23.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Порядок закупок, товаров, работ и услуг определяется в соответствии с Законом от 05 апреля 2013 года №44-ФЗ «О контрактной системе в сфере закупок товаров, работ, услуг для обеспечения государственных и муниципальных нужд» и Законом от 18 июля 2011 года №223- ФЗ «О закупках товаров, работ, услуг отдельными видами юридических лиц».</w:t>
      </w:r>
    </w:p>
    <w:p w:rsidR="00183116" w:rsidRPr="00177C7F" w:rsidRDefault="0018311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116" w:rsidRPr="00183116" w:rsidRDefault="00183116" w:rsidP="001831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3116">
        <w:rPr>
          <w:rFonts w:ascii="Times New Roman" w:hAnsi="Times New Roman" w:cs="Times New Roman"/>
          <w:b/>
          <w:bCs/>
          <w:sz w:val="28"/>
          <w:szCs w:val="28"/>
        </w:rPr>
        <w:t>Учет кассовых операций.</w:t>
      </w:r>
    </w:p>
    <w:p w:rsidR="00183116" w:rsidRPr="00183116" w:rsidRDefault="00183116" w:rsidP="00183116">
      <w:pPr>
        <w:pStyle w:val="a4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2.1.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Лимит кассы устанавливается </w:t>
      </w:r>
      <w:r w:rsidR="00AB1530">
        <w:rPr>
          <w:rFonts w:ascii="Times New Roman" w:hAnsi="Times New Roman" w:cs="Times New Roman"/>
          <w:sz w:val="28"/>
          <w:szCs w:val="28"/>
        </w:rPr>
        <w:t>приказом руководителя</w:t>
      </w:r>
      <w:r w:rsidRPr="00177C7F">
        <w:rPr>
          <w:rFonts w:ascii="Times New Roman" w:hAnsi="Times New Roman" w:cs="Times New Roman"/>
          <w:sz w:val="28"/>
          <w:szCs w:val="28"/>
        </w:rPr>
        <w:t xml:space="preserve">. </w:t>
      </w:r>
      <w:r w:rsidR="00DF2D2B">
        <w:rPr>
          <w:rFonts w:ascii="Times New Roman" w:hAnsi="Times New Roman" w:cs="Times New Roman"/>
          <w:sz w:val="28"/>
          <w:szCs w:val="28"/>
        </w:rPr>
        <w:t xml:space="preserve">Расчет лимита прилагается. </w:t>
      </w:r>
      <w:r w:rsidRPr="00177C7F">
        <w:rPr>
          <w:rFonts w:ascii="Times New Roman" w:hAnsi="Times New Roman" w:cs="Times New Roman"/>
          <w:sz w:val="28"/>
          <w:szCs w:val="28"/>
        </w:rPr>
        <w:t>Ответственный за соблюдением лимита кассы является главный бухгалтер учреждения.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2.2.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Прием денежных сре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дств</w:t>
      </w:r>
      <w:r w:rsidR="00183116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оизводится с применением ККТ.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2.3.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Денежные средства зачисляются на счет учреждения через дебетовую банковскую карту ежедневно, если остаток денежных сре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ассе учреждения на конец рабочего дня превышает лимит в</w:t>
      </w:r>
      <w:r w:rsidR="00183116">
        <w:rPr>
          <w:rFonts w:ascii="Times New Roman" w:hAnsi="Times New Roman" w:cs="Times New Roman"/>
          <w:sz w:val="28"/>
          <w:szCs w:val="28"/>
        </w:rPr>
        <w:t xml:space="preserve"> к</w:t>
      </w:r>
      <w:r w:rsidRPr="00177C7F">
        <w:rPr>
          <w:rFonts w:ascii="Times New Roman" w:hAnsi="Times New Roman" w:cs="Times New Roman"/>
          <w:sz w:val="28"/>
          <w:szCs w:val="28"/>
        </w:rPr>
        <w:t>ассы. Допускаются накопление наличных денежных сре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ерх установленного лимита в дни выдачи заработной платы. Продолжительность выдачи заработной платы составляет 5 (пять) рабочих дня, включая день получения наличных с банковского счета на указанные выплаты.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2.4.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Ответственный за получение и сдач</w:t>
      </w:r>
      <w:r w:rsidR="00300AB3">
        <w:rPr>
          <w:rFonts w:ascii="Times New Roman" w:hAnsi="Times New Roman" w:cs="Times New Roman"/>
          <w:sz w:val="28"/>
          <w:szCs w:val="28"/>
        </w:rPr>
        <w:t>у наличных денежных средст</w:t>
      </w:r>
      <w:proofErr w:type="gramStart"/>
      <w:r w:rsidR="00300AB3">
        <w:rPr>
          <w:rFonts w:ascii="Times New Roman" w:hAnsi="Times New Roman" w:cs="Times New Roman"/>
          <w:sz w:val="28"/>
          <w:szCs w:val="28"/>
        </w:rPr>
        <w:t>в</w:t>
      </w:r>
      <w:r w:rsidRPr="00177C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кассир.</w:t>
      </w:r>
    </w:p>
    <w:p w:rsidR="00C567AF" w:rsidRDefault="00177C7F" w:rsidP="00F419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2.5.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Выдача денежных средств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отчет выдается сотрудникам учреждения.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Предельная сумма выдачи денежных средств под отчет на хозяйственные расходы устана</w:t>
      </w:r>
      <w:r w:rsidR="00183116">
        <w:rPr>
          <w:rFonts w:ascii="Times New Roman" w:hAnsi="Times New Roman" w:cs="Times New Roman"/>
          <w:sz w:val="28"/>
          <w:szCs w:val="28"/>
        </w:rPr>
        <w:t xml:space="preserve">вливается в размере 100000 (сто </w:t>
      </w:r>
      <w:r w:rsidRPr="00177C7F">
        <w:rPr>
          <w:rFonts w:ascii="Times New Roman" w:hAnsi="Times New Roman" w:cs="Times New Roman"/>
          <w:sz w:val="28"/>
          <w:szCs w:val="28"/>
        </w:rPr>
        <w:t>тысяч) рублей, за исключением сумм, выдаваемых на при</w:t>
      </w:r>
      <w:r w:rsidR="00183116">
        <w:rPr>
          <w:rFonts w:ascii="Times New Roman" w:hAnsi="Times New Roman" w:cs="Times New Roman"/>
          <w:sz w:val="28"/>
          <w:szCs w:val="28"/>
        </w:rPr>
        <w:t xml:space="preserve">обретение товаров (работ, услуг </w:t>
      </w:r>
      <w:r w:rsidRPr="00177C7F">
        <w:rPr>
          <w:rFonts w:ascii="Times New Roman" w:hAnsi="Times New Roman" w:cs="Times New Roman"/>
          <w:sz w:val="28"/>
          <w:szCs w:val="28"/>
        </w:rPr>
        <w:t>за наличный расчет в пределах лимита расчетов наличными средствами между юридическими лицами.</w:t>
      </w:r>
      <w:r w:rsidR="00F419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41939" w:rsidRPr="00F41939" w:rsidRDefault="00F41939" w:rsidP="00F419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939">
        <w:rPr>
          <w:rFonts w:ascii="Times New Roman" w:hAnsi="Times New Roman" w:cs="Times New Roman"/>
          <w:sz w:val="28"/>
          <w:szCs w:val="28"/>
        </w:rPr>
        <w:t xml:space="preserve">Допускается выдача </w:t>
      </w:r>
      <w:r w:rsidR="00C567AF">
        <w:rPr>
          <w:rFonts w:ascii="Times New Roman" w:hAnsi="Times New Roman" w:cs="Times New Roman"/>
          <w:sz w:val="28"/>
          <w:szCs w:val="28"/>
        </w:rPr>
        <w:t>для возмещения</w:t>
      </w:r>
      <w:r w:rsidRPr="00F41939">
        <w:rPr>
          <w:rFonts w:ascii="Times New Roman" w:hAnsi="Times New Roman" w:cs="Times New Roman"/>
          <w:sz w:val="28"/>
          <w:szCs w:val="28"/>
        </w:rPr>
        <w:t xml:space="preserve"> сумм </w:t>
      </w:r>
      <w:r w:rsidR="00C567AF">
        <w:rPr>
          <w:rFonts w:ascii="Times New Roman" w:hAnsi="Times New Roman" w:cs="Times New Roman"/>
          <w:sz w:val="28"/>
          <w:szCs w:val="28"/>
        </w:rPr>
        <w:t xml:space="preserve"> подотчетному лицу для расчетов с ИП </w:t>
      </w:r>
      <w:r w:rsidRPr="00F41939">
        <w:rPr>
          <w:rFonts w:ascii="Times New Roman" w:hAnsi="Times New Roman" w:cs="Times New Roman"/>
          <w:sz w:val="28"/>
          <w:szCs w:val="28"/>
        </w:rPr>
        <w:t>в магазины</w:t>
      </w:r>
      <w:r w:rsidR="00C567AF">
        <w:rPr>
          <w:rFonts w:ascii="Times New Roman" w:hAnsi="Times New Roman" w:cs="Times New Roman"/>
          <w:sz w:val="28"/>
          <w:szCs w:val="28"/>
        </w:rPr>
        <w:t>.</w:t>
      </w:r>
    </w:p>
    <w:p w:rsidR="00183116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Денежные средства на покупку ГСМ и денежные документы (талоны ГСМ) вдаются водителям учреждения в подотчет. </w:t>
      </w:r>
    </w:p>
    <w:p w:rsidR="00183116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Список водителей - </w:t>
      </w:r>
      <w:r w:rsidRPr="00B80C6C">
        <w:rPr>
          <w:rFonts w:ascii="Times New Roman" w:hAnsi="Times New Roman" w:cs="Times New Roman"/>
          <w:sz w:val="28"/>
          <w:szCs w:val="28"/>
        </w:rPr>
        <w:t>приложение</w:t>
      </w:r>
      <w:r w:rsidRPr="00177C7F">
        <w:rPr>
          <w:rFonts w:ascii="Times New Roman" w:hAnsi="Times New Roman" w:cs="Times New Roman"/>
          <w:sz w:val="28"/>
          <w:szCs w:val="28"/>
        </w:rPr>
        <w:t xml:space="preserve"> 10.</w:t>
      </w:r>
      <w:r w:rsidR="00183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2.6.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Выдача денежных средств на расходы, связанные со служебными командировками производится на основании приказа по заявлению сотрудника.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2.7.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Учет кассы ведется раздельно по КФО. Отражение кассовых операций отражаются в одной кассовой книге.</w:t>
      </w:r>
    </w:p>
    <w:p w:rsidR="00177C7F" w:rsidRPr="00183116" w:rsidRDefault="00177C7F" w:rsidP="001831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lastRenderedPageBreak/>
        <w:t>Учет отдельных видов имущества и обязательств</w:t>
      </w:r>
    </w:p>
    <w:p w:rsidR="00183116" w:rsidRPr="00183116" w:rsidRDefault="00183116" w:rsidP="00183116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Бухучет ведется по проверенным и принятым к учету первичным документам методом начисления. К учету принимаются первичные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 Контроль</w:t>
      </w:r>
      <w:r w:rsidR="00183116">
        <w:rPr>
          <w:rFonts w:ascii="Times New Roman" w:hAnsi="Times New Roman" w:cs="Times New Roman"/>
          <w:sz w:val="28"/>
          <w:szCs w:val="28"/>
        </w:rPr>
        <w:t xml:space="preserve"> первичных документов проводят с</w:t>
      </w:r>
      <w:r w:rsidRPr="00177C7F">
        <w:rPr>
          <w:rFonts w:ascii="Times New Roman" w:hAnsi="Times New Roman" w:cs="Times New Roman"/>
          <w:sz w:val="28"/>
          <w:szCs w:val="28"/>
        </w:rPr>
        <w:t>отрудники бухгалтерии в соответствии с положением о внутреннем финансовом контроле (</w:t>
      </w:r>
      <w:r w:rsidRPr="00607B93">
        <w:rPr>
          <w:rFonts w:ascii="Times New Roman" w:hAnsi="Times New Roman" w:cs="Times New Roman"/>
          <w:sz w:val="28"/>
          <w:szCs w:val="28"/>
        </w:rPr>
        <w:t>приложение</w:t>
      </w:r>
      <w:r w:rsidRPr="00177C7F">
        <w:rPr>
          <w:rFonts w:ascii="Times New Roman" w:hAnsi="Times New Roman" w:cs="Times New Roman"/>
          <w:sz w:val="28"/>
          <w:szCs w:val="28"/>
        </w:rPr>
        <w:t xml:space="preserve"> 11).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3116">
        <w:rPr>
          <w:rFonts w:ascii="Times New Roman" w:hAnsi="Times New Roman" w:cs="Times New Roman"/>
          <w:i/>
          <w:sz w:val="28"/>
          <w:szCs w:val="28"/>
        </w:rPr>
        <w:t>Основные средства</w:t>
      </w:r>
    </w:p>
    <w:p w:rsidR="00183116" w:rsidRPr="00183116" w:rsidRDefault="00183116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Учреждение учитывает в составе основных средств материальные объекты, независимо от их стоимости, со сроком полезного использования более 12 месяцев</w:t>
      </w:r>
      <w:r w:rsidR="000F6628">
        <w:rPr>
          <w:rFonts w:ascii="Times New Roman" w:hAnsi="Times New Roman" w:cs="Times New Roman"/>
          <w:sz w:val="28"/>
          <w:szCs w:val="28"/>
        </w:rPr>
        <w:t xml:space="preserve"> по балансовой стоимости</w:t>
      </w:r>
      <w:r w:rsidRPr="00177C7F">
        <w:rPr>
          <w:rFonts w:ascii="Times New Roman" w:hAnsi="Times New Roman" w:cs="Times New Roman"/>
          <w:sz w:val="28"/>
          <w:szCs w:val="28"/>
        </w:rPr>
        <w:t>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Объекту недвижимого, а также движимого имущества присваиваетс</w:t>
      </w:r>
      <w:r w:rsidR="00183116">
        <w:rPr>
          <w:rFonts w:ascii="Times New Roman" w:hAnsi="Times New Roman" w:cs="Times New Roman"/>
          <w:sz w:val="28"/>
          <w:szCs w:val="28"/>
        </w:rPr>
        <w:t>я уникальный инвентарный номер.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3.3</w:t>
      </w:r>
      <w:r w:rsidRPr="00177C7F">
        <w:rPr>
          <w:rFonts w:ascii="Times New Roman" w:hAnsi="Times New Roman" w:cs="Times New Roman"/>
          <w:sz w:val="28"/>
          <w:szCs w:val="28"/>
        </w:rPr>
        <w:tab/>
        <w:t>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</w:t>
      </w:r>
      <w:r w:rsidR="00183116">
        <w:rPr>
          <w:rFonts w:ascii="Times New Roman" w:hAnsi="Times New Roman" w:cs="Times New Roman"/>
          <w:sz w:val="28"/>
          <w:szCs w:val="28"/>
        </w:rPr>
        <w:t xml:space="preserve"> и</w:t>
      </w:r>
      <w:r w:rsidRPr="00177C7F">
        <w:rPr>
          <w:rFonts w:ascii="Times New Roman" w:hAnsi="Times New Roman" w:cs="Times New Roman"/>
          <w:sz w:val="28"/>
          <w:szCs w:val="28"/>
        </w:rPr>
        <w:t>нвентарный объект краской или водостойким маркером.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фондов. Общероссийский классификатор основных фондов, ОК 013-2014 (СНС 2008). утвержденного приказом Госстандарта от 12 декабря 2014 г. № 2018-ст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ействует с 1 января 2017 года.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3.5.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Начисление амортизации основных сре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ухгалтерском учете производится линейным способом в соответствии со сроками полезного использования.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3.6.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Срок полезного использования объектов основных средств устанавливает бухгалтер, ответственный за учет основных средств, на основе: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информации, содержащейся в Общероссийском классификаторе основных средств;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рекомендаций, содержащихся в документах производителя, - при отсутствии объекта в Общероссийском классификаторе.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Если такая информация отсутствует, решение о сроке принимает комиссия по поступлению и выбытию активов с учетом: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ожидаемого срока использования и физического износа объекта;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гарантийного срока использования;</w:t>
      </w:r>
    </w:p>
    <w:p w:rsidR="00177C7F" w:rsidRPr="00177C7F" w:rsidRDefault="00183116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сроков фактической э</w:t>
      </w:r>
      <w:r w:rsidR="00177C7F" w:rsidRPr="00177C7F">
        <w:rPr>
          <w:rFonts w:ascii="Times New Roman" w:hAnsi="Times New Roman" w:cs="Times New Roman"/>
          <w:sz w:val="28"/>
          <w:szCs w:val="28"/>
        </w:rPr>
        <w:t>ксплуатации и ранее начисленной суммы амортизации - для безвозмездно полученных объектов.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3.7.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Переоценка основных сре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оизводится в сроки и в порядке, устанавливаемые Правительством РФ.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3.8.</w:t>
      </w:r>
      <w:r w:rsidRPr="00177C7F">
        <w:rPr>
          <w:rFonts w:ascii="Times New Roman" w:hAnsi="Times New Roman" w:cs="Times New Roman"/>
          <w:sz w:val="28"/>
          <w:szCs w:val="28"/>
        </w:rPr>
        <w:tab/>
      </w:r>
      <w:r w:rsidR="00183116">
        <w:rPr>
          <w:rFonts w:ascii="Times New Roman" w:hAnsi="Times New Roman" w:cs="Times New Roman"/>
          <w:sz w:val="28"/>
          <w:szCs w:val="28"/>
        </w:rPr>
        <w:t xml:space="preserve"> При модернизации, </w:t>
      </w:r>
      <w:r w:rsidRPr="00177C7F">
        <w:rPr>
          <w:rFonts w:ascii="Times New Roman" w:hAnsi="Times New Roman" w:cs="Times New Roman"/>
          <w:sz w:val="28"/>
          <w:szCs w:val="28"/>
        </w:rPr>
        <w:t xml:space="preserve"> реконструкции основного средства начисление амортизации приостанавливается с 1-го числа месяца, в котором основное средство было передано на модернизацию, а возобновляется с 1-го числа месяца, в котором была закончена модернизация.</w:t>
      </w:r>
      <w:r w:rsidRPr="00177C7F">
        <w:rPr>
          <w:rFonts w:ascii="Times New Roman" w:hAnsi="Times New Roman" w:cs="Times New Roman"/>
          <w:sz w:val="28"/>
          <w:szCs w:val="28"/>
        </w:rPr>
        <w:cr/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3.9.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Имущество, относящееся к категории особо ценного имущества (ОЦИ), определяет комиссия по поступлению и выбытию активов. Такое имущество принимается к учету на основании выписки из протокола комиссии.</w:t>
      </w:r>
    </w:p>
    <w:p w:rsidR="00177C7F" w:rsidRPr="00177C7F" w:rsidRDefault="00183116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177C7F" w:rsidRPr="00177C7F">
        <w:rPr>
          <w:rFonts w:ascii="Times New Roman" w:hAnsi="Times New Roman" w:cs="Times New Roman"/>
          <w:sz w:val="28"/>
          <w:szCs w:val="28"/>
        </w:rPr>
        <w:t xml:space="preserve">. Основные средства стоимостью до 10000 руб. включительно, находящиеся в эксплуатации, учитываются на одноименном </w:t>
      </w:r>
      <w:proofErr w:type="spellStart"/>
      <w:r w:rsidR="00177C7F"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177C7F" w:rsidRPr="00177C7F">
        <w:rPr>
          <w:rFonts w:ascii="Times New Roman" w:hAnsi="Times New Roman" w:cs="Times New Roman"/>
          <w:sz w:val="28"/>
          <w:szCs w:val="28"/>
        </w:rPr>
        <w:t xml:space="preserve"> счете 21 «Основные средства в эксплуатации» по балансовой стоимости. По результатам инвентаризации объекты признанные «не актив» переноситься с балансового счета на </w:t>
      </w:r>
      <w:proofErr w:type="spellStart"/>
      <w:r w:rsidR="00177C7F" w:rsidRPr="00177C7F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="00177C7F" w:rsidRPr="00177C7F">
        <w:rPr>
          <w:rFonts w:ascii="Times New Roman" w:hAnsi="Times New Roman" w:cs="Times New Roman"/>
          <w:sz w:val="28"/>
          <w:szCs w:val="28"/>
        </w:rPr>
        <w:t xml:space="preserve"> счет 02 «Материальные ценности на хранении» до списания с учета.</w:t>
      </w:r>
      <w:r w:rsidR="000F6628">
        <w:rPr>
          <w:rFonts w:ascii="Times New Roman" w:hAnsi="Times New Roman" w:cs="Times New Roman"/>
          <w:sz w:val="28"/>
          <w:szCs w:val="28"/>
        </w:rPr>
        <w:t xml:space="preserve"> Учет ведется в условных единицах: 1 объект – 1 рубль.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3.11.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При приобретении и (или) создании основных средств за счет средств, полученных по разным видам </w:t>
      </w:r>
      <w:r w:rsidR="00310682">
        <w:rPr>
          <w:rFonts w:ascii="Times New Roman" w:hAnsi="Times New Roman" w:cs="Times New Roman"/>
          <w:sz w:val="28"/>
          <w:szCs w:val="28"/>
        </w:rPr>
        <w:t>деятель</w:t>
      </w:r>
      <w:r w:rsidRPr="00177C7F">
        <w:rPr>
          <w:rFonts w:ascii="Times New Roman" w:hAnsi="Times New Roman" w:cs="Times New Roman"/>
          <w:sz w:val="28"/>
          <w:szCs w:val="28"/>
        </w:rPr>
        <w:t>ности, сумма вложений, сформированных на счете 106.00, переводится на один (общий) код финансового обеспечения.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3.12.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Локально-вычислительная сеть (ЛВС) как отдельный инвентарный объект не учитывается. Отдельные элементы ЛВС, которые соответствуют критериям</w:t>
      </w:r>
      <w:r w:rsidR="00181D27">
        <w:rPr>
          <w:rFonts w:ascii="Times New Roman" w:hAnsi="Times New Roman" w:cs="Times New Roman"/>
          <w:sz w:val="28"/>
          <w:szCs w:val="28"/>
        </w:rPr>
        <w:t>, учитываются как отдельный инвентарный объект</w:t>
      </w:r>
      <w:r w:rsidRPr="00177C7F">
        <w:rPr>
          <w:rFonts w:ascii="Times New Roman" w:hAnsi="Times New Roman" w:cs="Times New Roman"/>
          <w:sz w:val="28"/>
          <w:szCs w:val="28"/>
        </w:rPr>
        <w:t>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Охранно-пожарная сигнализация (ОПС) как отдельный инвентарный объект не учитывается. Отдельные элементы ОПС, которые соответствуют критериям</w:t>
      </w:r>
      <w:r w:rsidR="000F6628">
        <w:rPr>
          <w:rFonts w:ascii="Times New Roman" w:hAnsi="Times New Roman" w:cs="Times New Roman"/>
          <w:sz w:val="28"/>
          <w:szCs w:val="28"/>
        </w:rPr>
        <w:t>,</w:t>
      </w:r>
      <w:r w:rsidR="000F6628" w:rsidRPr="000F6628">
        <w:t xml:space="preserve"> </w:t>
      </w:r>
      <w:r w:rsidR="000F6628" w:rsidRPr="000F6628">
        <w:rPr>
          <w:rFonts w:ascii="Times New Roman" w:hAnsi="Times New Roman" w:cs="Times New Roman"/>
          <w:sz w:val="28"/>
          <w:szCs w:val="28"/>
        </w:rPr>
        <w:t>учитываются как отдельный инвентарный объект</w:t>
      </w:r>
      <w:r w:rsidRPr="00177C7F">
        <w:rPr>
          <w:rFonts w:ascii="Times New Roman" w:hAnsi="Times New Roman" w:cs="Times New Roman"/>
          <w:sz w:val="28"/>
          <w:szCs w:val="28"/>
        </w:rPr>
        <w:t>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3.13.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Расходы на доставку объекта основного средства включаются в его первоначальную стоимость. Расходы</w:t>
      </w:r>
      <w:r w:rsidR="00310682">
        <w:rPr>
          <w:rFonts w:ascii="Times New Roman" w:hAnsi="Times New Roman" w:cs="Times New Roman"/>
          <w:sz w:val="28"/>
          <w:szCs w:val="28"/>
        </w:rPr>
        <w:t xml:space="preserve">  на </w:t>
      </w:r>
      <w:r w:rsidRPr="00177C7F">
        <w:rPr>
          <w:rFonts w:ascii="Times New Roman" w:hAnsi="Times New Roman" w:cs="Times New Roman"/>
          <w:sz w:val="28"/>
          <w:szCs w:val="28"/>
        </w:rPr>
        <w:t>доставку нескольких имущественных объектов учитываются в стоимости пропорционально стоимости каждого объекта.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3.14.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 случае частичной ликвидации или раз комплектации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177C7F" w:rsidRPr="00177C7F" w:rsidRDefault="003106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площади;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объему;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весу;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иному показателю, установленному комиссией по поступлению и выбытию активов.</w:t>
      </w:r>
    </w:p>
    <w:p w:rsidR="00310682" w:rsidRPr="00177C7F" w:rsidRDefault="003106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B9B" w:rsidRDefault="00BE5B9B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7C7F" w:rsidRPr="00310682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0682">
        <w:rPr>
          <w:rFonts w:ascii="Times New Roman" w:hAnsi="Times New Roman" w:cs="Times New Roman"/>
          <w:i/>
          <w:sz w:val="28"/>
          <w:szCs w:val="28"/>
        </w:rPr>
        <w:t>Непроизведенные активы</w:t>
      </w:r>
    </w:p>
    <w:p w:rsidR="00310682" w:rsidRPr="00177C7F" w:rsidRDefault="003106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Непроизведенными активами признаются объекты нефинансовых активов, не являющиеся продуктами производства, вещное право на которые закреплено в соответствии с законодательством (например, земля, недра).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Объект непроизведенных активов учитывается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(номер и наименование счета), если он не соответствует критериям признания актива, то есть в отношении него одновременно выполняются следующие условия: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объект не приносит экономических выгод;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объект не имеет полезного потенциала;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не предполагается, что объект будет приносить экономические выгоды.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Непроизведенные активы, не являющиеся земельными участками и не имеющие первоначальной стоимости в связи с отсутствием затрат на их приобретение (такие как лес, исторически произрастающий на полученном земельном участке), отражаю</w:t>
      </w:r>
      <w:r w:rsidR="00310682">
        <w:rPr>
          <w:rFonts w:ascii="Times New Roman" w:hAnsi="Times New Roman" w:cs="Times New Roman"/>
          <w:sz w:val="28"/>
          <w:szCs w:val="28"/>
        </w:rPr>
        <w:t xml:space="preserve">тся в условной оценке, если они </w:t>
      </w:r>
      <w:r w:rsidRPr="00177C7F">
        <w:rPr>
          <w:rFonts w:ascii="Times New Roman" w:hAnsi="Times New Roman" w:cs="Times New Roman"/>
          <w:sz w:val="28"/>
          <w:szCs w:val="28"/>
        </w:rPr>
        <w:t>соответствуют критериям признания активов. Условная оценка (например, 1 руб. за 1 га) определяется комиссией по поступлению и выбытию активов в момент их отражения на балансе.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Проверка актуальности кадастровой стоимости земельного участка, по которой он отражен в учете, осуществляется ежегодно, перед составлением годовой отчетности. Если выявлено изменение кадастровой стоимости, в </w:t>
      </w:r>
      <w:r w:rsidRPr="00177C7F">
        <w:rPr>
          <w:rFonts w:ascii="Times New Roman" w:hAnsi="Times New Roman" w:cs="Times New Roman"/>
          <w:sz w:val="28"/>
          <w:szCs w:val="28"/>
        </w:rPr>
        <w:lastRenderedPageBreak/>
        <w:t>учете отражается изменение стоимости земельного участка - объекта непроизведенных активов.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B9B" w:rsidRDefault="00BE5B9B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7C7F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0682">
        <w:rPr>
          <w:rFonts w:ascii="Times New Roman" w:hAnsi="Times New Roman" w:cs="Times New Roman"/>
          <w:i/>
          <w:sz w:val="28"/>
          <w:szCs w:val="28"/>
        </w:rPr>
        <w:t>Материальные запасы</w:t>
      </w:r>
    </w:p>
    <w:p w:rsidR="00310682" w:rsidRPr="00310682" w:rsidRDefault="00310682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3.15.</w:t>
      </w:r>
      <w:r w:rsidRPr="00177C7F">
        <w:rPr>
          <w:rFonts w:ascii="Times New Roman" w:hAnsi="Times New Roman" w:cs="Times New Roman"/>
          <w:sz w:val="28"/>
          <w:szCs w:val="28"/>
        </w:rPr>
        <w:tab/>
        <w:t>Учреждение учитывает в составе материальных запасов материальные объекты в соответствии Инструкции к Единому плану счетов № 157н, а также канцелярские принадлежности без электрического привода, для которых производитель не указал в документах, а также канцелярские принадлежности, для которых производитель указал в документах гарантийный срок использования более 12 месяцев;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штампы, печати;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предметы конторского и хозяйственного пользования, многократно используемые в процессе деятельности учреждения, спортивный инвентарь;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составные части компьютера (монитор, клавиатура, мышь, системный блок), приобретенные не в комплекте;</w:t>
      </w:r>
    </w:p>
    <w:p w:rsidR="00423DBA" w:rsidRPr="00177C7F" w:rsidRDefault="00423DBA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БСО и подарки до выдачи;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двигателя, тепловые узлы и т.п.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Единица учета материальных запасов в учреждении - номенклатурная (реестровая) единица. Исключение: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диаметром и количеством штук в коробке и т. д.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Единица учета таких материальных запасов - однородная (реестровая) группа запасов;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материальные запасы с ограниченным сроком годности - продукты питания, медикаменты и другие, а также товары для продажи. Е</w:t>
      </w:r>
      <w:r w:rsidR="00310682">
        <w:rPr>
          <w:rFonts w:ascii="Times New Roman" w:hAnsi="Times New Roman" w:cs="Times New Roman"/>
          <w:sz w:val="28"/>
          <w:szCs w:val="28"/>
        </w:rPr>
        <w:t>диница учета таких материальных запасов - партия.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Решение о применении единиц учета «однородная (реестровая) группа запасов» и «партия» прини</w:t>
      </w:r>
      <w:r w:rsidR="006B1B76">
        <w:rPr>
          <w:rFonts w:ascii="Times New Roman" w:hAnsi="Times New Roman" w:cs="Times New Roman"/>
          <w:sz w:val="28"/>
          <w:szCs w:val="28"/>
        </w:rPr>
        <w:t xml:space="preserve">мает бухгалтер на основе своего </w:t>
      </w:r>
      <w:r w:rsidRPr="00177C7F">
        <w:rPr>
          <w:rFonts w:ascii="Times New Roman" w:hAnsi="Times New Roman" w:cs="Times New Roman"/>
          <w:sz w:val="28"/>
          <w:szCs w:val="28"/>
        </w:rPr>
        <w:t>профессионального суждения.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3.16.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Оценка материальных запасов, которые приобретены за плату, осуществляется по фактической стоимости приобретения с учетом расходов, связанных с их приобретением.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При одновременном приобретении нескольких видов материальных запасов расходы, связанные с их приобретением, распределяются пропорционально договорной цене приобретаемых материалов.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3.17.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Списание материальных запасов про</w:t>
      </w:r>
      <w:r w:rsidR="00425089">
        <w:rPr>
          <w:rFonts w:ascii="Times New Roman" w:hAnsi="Times New Roman" w:cs="Times New Roman"/>
          <w:sz w:val="28"/>
          <w:szCs w:val="28"/>
        </w:rPr>
        <w:t>изводится по средней</w:t>
      </w:r>
      <w:r w:rsidRPr="00177C7F">
        <w:rPr>
          <w:rFonts w:ascii="Times New Roman" w:hAnsi="Times New Roman" w:cs="Times New Roman"/>
          <w:sz w:val="28"/>
          <w:szCs w:val="28"/>
        </w:rPr>
        <w:t xml:space="preserve"> стоимости.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3.18.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Нормы на расходы горюче-смазочных материалов (ГСМ) разрабатываются специализированной организацией и утверждаются приказом руководителя учреждения. Ежегодно приказом руководителя утверждаются период применения зимней надбавки к нормам расхода ГСМ и ее величина.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ГСМ списывается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3.19.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3.20.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Мягкий и хозяйственный инвентарь, посуда списываются по Акту о списании мягкого и хозяйственного инвентаря (ф. 0504143).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 остальных случаях материальные запасы списываются по акту о списании материальных запасов (ф. 0504230).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106.00, переводится на один (общий) код финансового обеспечения.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 xml:space="preserve">Учет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09 «Запасные части к транспортным средствам, выданные 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(не</w:t>
      </w:r>
      <w:r w:rsidR="00310682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>типизированные запчасти и комплектующие), такие как:</w:t>
      </w:r>
      <w:proofErr w:type="gramEnd"/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автомобильные шины;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колесные диски;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аккумуляторы;</w:t>
      </w:r>
    </w:p>
    <w:p w:rsidR="00310682" w:rsidRDefault="00177C7F" w:rsidP="0031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наборы авто</w:t>
      </w:r>
      <w:r w:rsidR="00310682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>инструмента;</w:t>
      </w:r>
    </w:p>
    <w:p w:rsidR="00177C7F" w:rsidRPr="00310682" w:rsidRDefault="00310682" w:rsidP="0031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7C7F" w:rsidRPr="00310682">
        <w:rPr>
          <w:rFonts w:ascii="Times New Roman" w:hAnsi="Times New Roman" w:cs="Times New Roman"/>
          <w:sz w:val="28"/>
          <w:szCs w:val="28"/>
        </w:rPr>
        <w:t>аптечки;</w:t>
      </w:r>
    </w:p>
    <w:p w:rsidR="00177C7F" w:rsidRPr="00177C7F" w:rsidRDefault="003106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77C7F" w:rsidRPr="00177C7F">
        <w:rPr>
          <w:rFonts w:ascii="Times New Roman" w:hAnsi="Times New Roman" w:cs="Times New Roman"/>
          <w:sz w:val="28"/>
          <w:szCs w:val="28"/>
        </w:rPr>
        <w:t>огнетушители;</w:t>
      </w:r>
    </w:p>
    <w:p w:rsidR="00035905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Аналитический учет по счету ведется в разрезе автомобилей и материально ответстве</w:t>
      </w:r>
      <w:r w:rsidR="00035905">
        <w:rPr>
          <w:rFonts w:ascii="Times New Roman" w:hAnsi="Times New Roman" w:cs="Times New Roman"/>
          <w:sz w:val="28"/>
          <w:szCs w:val="28"/>
        </w:rPr>
        <w:t xml:space="preserve">нных лиц. </w:t>
      </w:r>
    </w:p>
    <w:p w:rsidR="00177C7F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 счет 09</w:t>
      </w:r>
      <w:r w:rsidR="00177C7F" w:rsidRPr="00177C7F">
        <w:rPr>
          <w:rFonts w:ascii="Times New Roman" w:hAnsi="Times New Roman" w:cs="Times New Roman"/>
          <w:sz w:val="28"/>
          <w:szCs w:val="28"/>
        </w:rPr>
        <w:t xml:space="preserve"> отражается: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при установке (передаче материально</w:t>
      </w:r>
      <w:r w:rsidRPr="00177C7F">
        <w:rPr>
          <w:rFonts w:ascii="Times New Roman" w:hAnsi="Times New Roman" w:cs="Times New Roman"/>
          <w:sz w:val="28"/>
          <w:szCs w:val="28"/>
        </w:rPr>
        <w:tab/>
        <w:t>ответственному лицу)</w:t>
      </w:r>
      <w:r w:rsidRPr="00177C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запчастей после списания со счета 0.105.36.000 «Прочие материальные запасы - иное движимое имущество учреждения»;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счета 09.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При безвозмездном получении от государственных (муниципальных) учрежд</w:t>
      </w:r>
      <w:r w:rsidR="00035905">
        <w:rPr>
          <w:rFonts w:ascii="Times New Roman" w:hAnsi="Times New Roman" w:cs="Times New Roman"/>
          <w:sz w:val="28"/>
          <w:szCs w:val="28"/>
        </w:rPr>
        <w:t>ений запасных частей, учитываемых п</w:t>
      </w:r>
      <w:r w:rsidRPr="00177C7F">
        <w:rPr>
          <w:rFonts w:ascii="Times New Roman" w:hAnsi="Times New Roman" w:cs="Times New Roman"/>
          <w:sz w:val="28"/>
          <w:szCs w:val="28"/>
        </w:rPr>
        <w:t>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Внутреннее перемещение по счету отражается: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при передаче на другой автомобиль;</w:t>
      </w:r>
    </w:p>
    <w:p w:rsidR="00177C7F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при передаче д</w:t>
      </w:r>
      <w:r w:rsidR="00177C7F" w:rsidRPr="00177C7F">
        <w:rPr>
          <w:rFonts w:ascii="Times New Roman" w:hAnsi="Times New Roman" w:cs="Times New Roman"/>
          <w:sz w:val="28"/>
          <w:szCs w:val="28"/>
        </w:rPr>
        <w:t>ругому материально ответственному лицу вместе с автомобилем. Выбытие со счета 09 отражается:</w:t>
      </w:r>
    </w:p>
    <w:p w:rsidR="00177C7F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списании </w:t>
      </w:r>
      <w:r w:rsidR="00177C7F" w:rsidRPr="00177C7F">
        <w:rPr>
          <w:rFonts w:ascii="Times New Roman" w:hAnsi="Times New Roman" w:cs="Times New Roman"/>
          <w:sz w:val="28"/>
          <w:szCs w:val="28"/>
        </w:rPr>
        <w:t>автомобиля по установленным основаниям;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при установке новых запчастей взамен непригодных к эксплуатации.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</w:r>
    </w:p>
    <w:p w:rsidR="00177C7F" w:rsidRPr="00177C7F" w:rsidRDefault="006B1B76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их текущей о</w:t>
      </w:r>
      <w:r w:rsidR="00177C7F" w:rsidRPr="00177C7F">
        <w:rPr>
          <w:rFonts w:ascii="Times New Roman" w:hAnsi="Times New Roman" w:cs="Times New Roman"/>
          <w:sz w:val="28"/>
          <w:szCs w:val="28"/>
        </w:rPr>
        <w:t>ценочной стоимости на дату принятия к бухгалтерскому учету;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сумм, уплачиваемых учреждением за доставку материальных запасов, приведе</w:t>
      </w:r>
      <w:r w:rsidR="00035905">
        <w:rPr>
          <w:rFonts w:ascii="Times New Roman" w:hAnsi="Times New Roman" w:cs="Times New Roman"/>
          <w:sz w:val="28"/>
          <w:szCs w:val="28"/>
        </w:rPr>
        <w:t>ние их в состояние, пригодное для</w:t>
      </w:r>
      <w:r w:rsidRPr="00177C7F">
        <w:rPr>
          <w:rFonts w:ascii="Times New Roman" w:hAnsi="Times New Roman" w:cs="Times New Roman"/>
          <w:sz w:val="28"/>
          <w:szCs w:val="28"/>
        </w:rPr>
        <w:t xml:space="preserve"> использования.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3.24.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</w:t>
      </w:r>
      <w:r w:rsidR="00035905">
        <w:rPr>
          <w:rFonts w:ascii="Times New Roman" w:hAnsi="Times New Roman" w:cs="Times New Roman"/>
          <w:sz w:val="28"/>
          <w:szCs w:val="28"/>
        </w:rPr>
        <w:t xml:space="preserve">у плану счетов № 157н, стоимость </w:t>
      </w:r>
      <w:r w:rsidRPr="00177C7F">
        <w:rPr>
          <w:rFonts w:ascii="Times New Roman" w:hAnsi="Times New Roman" w:cs="Times New Roman"/>
          <w:sz w:val="28"/>
          <w:szCs w:val="28"/>
        </w:rPr>
        <w:t>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3.25.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</w:p>
    <w:p w:rsidR="00F41939" w:rsidRDefault="00425089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Для расчета расхода строительных материалов допускается использовать онлайн-калькуляторы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425089" w:rsidRPr="00425089" w:rsidRDefault="00425089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939" w:rsidRDefault="00F41939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5B9B" w:rsidRDefault="00BE5B9B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5B9B" w:rsidRDefault="00BE5B9B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5B9B" w:rsidRDefault="00BE5B9B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7C7F" w:rsidRPr="00035905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5905">
        <w:rPr>
          <w:rFonts w:ascii="Times New Roman" w:hAnsi="Times New Roman" w:cs="Times New Roman"/>
          <w:i/>
          <w:sz w:val="28"/>
          <w:szCs w:val="28"/>
        </w:rPr>
        <w:lastRenderedPageBreak/>
        <w:t>Стоимость безвозмездно полученных нефинансовых активов</w:t>
      </w:r>
    </w:p>
    <w:p w:rsidR="00035905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3.26.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текущей оценочной стоимости, определенной на дату принятия к бухгалтерскому учету по приносящей доход деятельностью.</w:t>
      </w:r>
      <w:proofErr w:type="gramEnd"/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(оце</w:t>
      </w:r>
      <w:r w:rsidR="00035905">
        <w:rPr>
          <w:rFonts w:ascii="Times New Roman" w:hAnsi="Times New Roman" w:cs="Times New Roman"/>
          <w:sz w:val="28"/>
          <w:szCs w:val="28"/>
        </w:rPr>
        <w:t>нщиком) на основании договора (ко</w:t>
      </w:r>
      <w:r w:rsidRPr="00177C7F">
        <w:rPr>
          <w:rFonts w:ascii="Times New Roman" w:hAnsi="Times New Roman" w:cs="Times New Roman"/>
          <w:sz w:val="28"/>
          <w:szCs w:val="28"/>
        </w:rPr>
        <w:t>нтракта).</w:t>
      </w:r>
    </w:p>
    <w:p w:rsidR="00035905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035905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5905">
        <w:rPr>
          <w:rFonts w:ascii="Times New Roman" w:hAnsi="Times New Roman" w:cs="Times New Roman"/>
          <w:i/>
          <w:sz w:val="28"/>
          <w:szCs w:val="28"/>
        </w:rPr>
        <w:t>Затраты на изготовление готовой продукции, выполнение работ, оказание услуг</w:t>
      </w:r>
    </w:p>
    <w:p w:rsidR="00035905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3.27.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Учет расходов</w:t>
      </w:r>
      <w:r w:rsidR="00035905">
        <w:rPr>
          <w:rFonts w:ascii="Times New Roman" w:hAnsi="Times New Roman" w:cs="Times New Roman"/>
          <w:sz w:val="28"/>
          <w:szCs w:val="28"/>
        </w:rPr>
        <w:t xml:space="preserve"> по </w:t>
      </w:r>
      <w:r w:rsidRPr="00177C7F">
        <w:rPr>
          <w:rFonts w:ascii="Times New Roman" w:hAnsi="Times New Roman" w:cs="Times New Roman"/>
          <w:sz w:val="28"/>
          <w:szCs w:val="28"/>
        </w:rPr>
        <w:t>формированию себестоимости ведется раздельно по груп</w:t>
      </w:r>
      <w:r w:rsidR="00035905">
        <w:rPr>
          <w:rFonts w:ascii="Times New Roman" w:hAnsi="Times New Roman" w:cs="Times New Roman"/>
          <w:sz w:val="28"/>
          <w:szCs w:val="28"/>
        </w:rPr>
        <w:t xml:space="preserve">пам видов услуг (работ, готовой </w:t>
      </w:r>
      <w:r w:rsidRPr="00177C7F">
        <w:rPr>
          <w:rFonts w:ascii="Times New Roman" w:hAnsi="Times New Roman" w:cs="Times New Roman"/>
          <w:sz w:val="28"/>
          <w:szCs w:val="28"/>
        </w:rPr>
        <w:t>продукции):</w:t>
      </w:r>
    </w:p>
    <w:p w:rsidR="00035905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А) в рамках выполнения государственного задания, обязательного медицинского страхования;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Б) в рамках приносящей доход деятельности.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3.28.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Затраты на изготовление готовой продукции (выполнение работ, оказание услуг) делятся на прямые и накладные.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 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 ее оказанием (изготовлением). В том числе:</w:t>
      </w:r>
    </w:p>
    <w:p w:rsidR="00177C7F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затраты на оп</w:t>
      </w:r>
      <w:r w:rsidR="00177C7F" w:rsidRPr="00177C7F">
        <w:rPr>
          <w:rFonts w:ascii="Times New Roman" w:hAnsi="Times New Roman" w:cs="Times New Roman"/>
          <w:sz w:val="28"/>
          <w:szCs w:val="28"/>
        </w:rPr>
        <w:t>лату труда и начисления на выплаты по оплате труда сотрудников учреждения, непосредственно участвующих в оказании услуги (изготовлении продукции);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списанные материальные запасы, израсходованные непосредственно на оказание услуги (изготовление продукции), естественная убыль;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переданные в эксплуатацию объекты основных сре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оимостью до </w:t>
      </w:r>
      <w:r w:rsidR="00110286">
        <w:rPr>
          <w:rFonts w:ascii="Times New Roman" w:hAnsi="Times New Roman" w:cs="Times New Roman"/>
          <w:sz w:val="28"/>
          <w:szCs w:val="28"/>
        </w:rPr>
        <w:t xml:space="preserve">3000 руб. включительно, которые </w:t>
      </w:r>
      <w:r w:rsidRPr="00177C7F">
        <w:rPr>
          <w:rFonts w:ascii="Times New Roman" w:hAnsi="Times New Roman" w:cs="Times New Roman"/>
          <w:sz w:val="28"/>
          <w:szCs w:val="28"/>
        </w:rPr>
        <w:t>используются при оказании услуги (изготовлении продукции);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сумма амортизации основных средств, которые используются при оказании услуги (изготовлении продукции);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расходы на аренду помещений, которые используются для оказания услуги (изготовление продукции);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 составе накладных расходов при формировании себестоимости услуг (готовой</w:t>
      </w:r>
      <w:r w:rsidR="00110286">
        <w:rPr>
          <w:rFonts w:ascii="Times New Roman" w:hAnsi="Times New Roman" w:cs="Times New Roman"/>
          <w:sz w:val="28"/>
          <w:szCs w:val="28"/>
        </w:rPr>
        <w:t xml:space="preserve"> продукции) учитываются расходы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затраты на оплату труда и начисления на выплаты по оплате труда сотрудников учреждения, участвующих в оказании нескольких видов услуг (изготовлении продукции);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материальные запасы, израсходованные на нужды учреждения, естественная убыль;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переданные в эксплу</w:t>
      </w:r>
      <w:r w:rsidR="009D5D10">
        <w:rPr>
          <w:rFonts w:ascii="Times New Roman" w:hAnsi="Times New Roman" w:cs="Times New Roman"/>
          <w:sz w:val="28"/>
          <w:szCs w:val="28"/>
        </w:rPr>
        <w:t xml:space="preserve">атацию объекты основных средств, </w:t>
      </w:r>
      <w:r w:rsidRPr="00177C7F">
        <w:rPr>
          <w:rFonts w:ascii="Times New Roman" w:hAnsi="Times New Roman" w:cs="Times New Roman"/>
          <w:sz w:val="28"/>
          <w:szCs w:val="28"/>
        </w:rPr>
        <w:t>стоимостью до 3000 руб. включительно в случае их использования для изготовления нескольких видов продукции, оказания услуг;</w:t>
      </w:r>
    </w:p>
    <w:p w:rsidR="00177C7F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амортизация о</w:t>
      </w:r>
      <w:r w:rsidR="00177C7F" w:rsidRPr="00177C7F">
        <w:rPr>
          <w:rFonts w:ascii="Times New Roman" w:hAnsi="Times New Roman" w:cs="Times New Roman"/>
          <w:sz w:val="28"/>
          <w:szCs w:val="28"/>
        </w:rPr>
        <w:t>сновных средств, которые используются для изготовления разных видов продукции, оказания услуг;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расходы, связанные с ремонтом, техническим обслуживанием нефинансовых активов;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3.29.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 составе общехозяйственных расходов учитываются расходы, распределяемые между всеми видами услуг (продукции):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расходы на оплату труда и начисления на выплаты по оплате труда сотрудников учреждения, не принимающих непосредственного участия при оказании услуги (изготовлении продукции): административно-управленческого, административно-хозяйственного и прочего обслуживающего персонала;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материальные запасы, израсходованные на общехозяйственные нужды учреждения (в т. ч. в качестве естественной убыли, пришедшие в негодность) на цели, не связанные напрямую с оказанием услуг (изготовлением готовой продукции);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переданные в эксплуатацию объекты основных средств</w:t>
      </w:r>
      <w:r w:rsidR="009D5D10">
        <w:rPr>
          <w:rFonts w:ascii="Times New Roman" w:hAnsi="Times New Roman" w:cs="Times New Roman"/>
          <w:sz w:val="28"/>
          <w:szCs w:val="28"/>
        </w:rPr>
        <w:t>,</w:t>
      </w:r>
      <w:r w:rsidRPr="00177C7F">
        <w:rPr>
          <w:rFonts w:ascii="Times New Roman" w:hAnsi="Times New Roman" w:cs="Times New Roman"/>
          <w:sz w:val="28"/>
          <w:szCs w:val="28"/>
        </w:rPr>
        <w:t xml:space="preserve"> стоимостью до 3000 руб.</w:t>
      </w:r>
      <w:r w:rsidR="00E60092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>включительно на цели, не связанные напрямую с оказанием услуг (изготовле</w:t>
      </w:r>
      <w:r w:rsidR="00035905">
        <w:rPr>
          <w:rFonts w:ascii="Times New Roman" w:hAnsi="Times New Roman" w:cs="Times New Roman"/>
          <w:sz w:val="28"/>
          <w:szCs w:val="28"/>
        </w:rPr>
        <w:t>нием готовой продукции);</w:t>
      </w:r>
      <w:r w:rsidR="00035905">
        <w:rPr>
          <w:rFonts w:ascii="Times New Roman" w:hAnsi="Times New Roman" w:cs="Times New Roman"/>
          <w:sz w:val="28"/>
          <w:szCs w:val="28"/>
        </w:rPr>
        <w:tab/>
      </w:r>
    </w:p>
    <w:p w:rsidR="00177C7F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амортизация </w:t>
      </w:r>
      <w:r w:rsidR="00177C7F" w:rsidRPr="00177C7F">
        <w:rPr>
          <w:rFonts w:ascii="Times New Roman" w:hAnsi="Times New Roman" w:cs="Times New Roman"/>
          <w:sz w:val="28"/>
          <w:szCs w:val="28"/>
        </w:rPr>
        <w:t>основных средств, не связанных напрямую с оказ</w:t>
      </w:r>
      <w:r w:rsidR="00110286">
        <w:rPr>
          <w:rFonts w:ascii="Times New Roman" w:hAnsi="Times New Roman" w:cs="Times New Roman"/>
          <w:sz w:val="28"/>
          <w:szCs w:val="28"/>
        </w:rPr>
        <w:t xml:space="preserve">анием услуг (выполнением работ, </w:t>
      </w:r>
      <w:r w:rsidR="00177C7F" w:rsidRPr="00177C7F">
        <w:rPr>
          <w:rFonts w:ascii="Times New Roman" w:hAnsi="Times New Roman" w:cs="Times New Roman"/>
          <w:sz w:val="28"/>
          <w:szCs w:val="28"/>
        </w:rPr>
        <w:t>изготовлением готовой продукции);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коммунальные расходы;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расходы услуги связи;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расходы на транспортные услуги;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расходы на содержание транспорта, зданий, сооружений и инвентаря общехозяйственного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назначения;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на охрану учреждения;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прочие работы и услуги на общехозяйственные нужды.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Общехозяйственные расходы учреждения, произведенные за отчетный период (месяц), распределяются: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 части распределяемых расходов - на себестоимость реализованной готовой продукции, оказанных работ, услуг, пропорционально прямым затратам по объему выручки от реализации продукции (работ, услуг);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 части не распределяемых расходов - на увеличение расходов текущего финансового года (0.401.20.000).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3.30.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Расходами, которые не включаются в себестоимость (не распределяемые расходы) и сразу списываются на финансовый результат (счет 0.401.20.000), признаются: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расходы на социальное обеспечение населения;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расходы на транспортный налог;</w:t>
      </w:r>
    </w:p>
    <w:p w:rsidR="00177C7F" w:rsidRPr="00177C7F" w:rsidRDefault="00110286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расходы на налог на</w:t>
      </w:r>
      <w:r w:rsidR="00177C7F" w:rsidRPr="00177C7F">
        <w:rPr>
          <w:rFonts w:ascii="Times New Roman" w:hAnsi="Times New Roman" w:cs="Times New Roman"/>
          <w:sz w:val="28"/>
          <w:szCs w:val="28"/>
        </w:rPr>
        <w:t xml:space="preserve"> имущество;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штрафы и пени по налогам, штрафы, пени, неустойки за нарушение условий договоров;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амортизация по недвижимому и особо ценному движимому имуществу, которое закреплено за учреждением или приобретено за счет средств, выделенных учредителем;</w:t>
      </w:r>
    </w:p>
    <w:p w:rsidR="0069196A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3.31.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По окончании расчетного периода (год) себестоимость</w:t>
      </w:r>
      <w:r w:rsidR="000D7042">
        <w:rPr>
          <w:rFonts w:ascii="Times New Roman" w:hAnsi="Times New Roman" w:cs="Times New Roman"/>
          <w:sz w:val="28"/>
          <w:szCs w:val="28"/>
        </w:rPr>
        <w:t xml:space="preserve"> услуг, сформированная на счете 0.</w:t>
      </w:r>
      <w:r w:rsidRPr="00177C7F">
        <w:rPr>
          <w:rFonts w:ascii="Times New Roman" w:hAnsi="Times New Roman" w:cs="Times New Roman"/>
          <w:sz w:val="28"/>
          <w:szCs w:val="28"/>
        </w:rPr>
        <w:t>109.60.000, относится в дебет счета 0.401.10.130 «До</w:t>
      </w:r>
      <w:r w:rsidR="0069196A">
        <w:rPr>
          <w:rFonts w:ascii="Times New Roman" w:hAnsi="Times New Roman" w:cs="Times New Roman"/>
          <w:sz w:val="28"/>
          <w:szCs w:val="28"/>
        </w:rPr>
        <w:t>ходы от оказания платных услуг».</w:t>
      </w:r>
    </w:p>
    <w:p w:rsidR="000D7042" w:rsidRPr="00177C7F" w:rsidRDefault="000D7042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расходов коммунальных услуг, уплату имущественных налогов</w:t>
      </w:r>
      <w:r w:rsidR="00194181">
        <w:rPr>
          <w:rFonts w:ascii="Times New Roman" w:hAnsi="Times New Roman" w:cs="Times New Roman"/>
          <w:sz w:val="28"/>
          <w:szCs w:val="28"/>
        </w:rPr>
        <w:t xml:space="preserve"> за счет средств от предпринимательской деятельности </w:t>
      </w:r>
      <w:r w:rsidR="00B957D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94181">
        <w:rPr>
          <w:rFonts w:ascii="Times New Roman" w:hAnsi="Times New Roman" w:cs="Times New Roman"/>
          <w:sz w:val="28"/>
          <w:szCs w:val="28"/>
        </w:rPr>
        <w:t>в соответстви</w:t>
      </w:r>
      <w:r w:rsidR="003F5001">
        <w:rPr>
          <w:rFonts w:ascii="Times New Roman" w:hAnsi="Times New Roman" w:cs="Times New Roman"/>
          <w:sz w:val="28"/>
          <w:szCs w:val="28"/>
        </w:rPr>
        <w:t>и с</w:t>
      </w:r>
      <w:r w:rsidR="00B957D0">
        <w:rPr>
          <w:rFonts w:ascii="Times New Roman" w:hAnsi="Times New Roman" w:cs="Times New Roman"/>
          <w:sz w:val="28"/>
          <w:szCs w:val="28"/>
        </w:rPr>
        <w:t xml:space="preserve"> расчетом </w:t>
      </w:r>
      <w:proofErr w:type="gramStart"/>
      <w:r w:rsidR="00B957D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957D0">
        <w:rPr>
          <w:rFonts w:ascii="Times New Roman" w:hAnsi="Times New Roman" w:cs="Times New Roman"/>
          <w:sz w:val="28"/>
          <w:szCs w:val="28"/>
        </w:rPr>
        <w:t xml:space="preserve"> ФОТ</w:t>
      </w:r>
      <w:r w:rsidR="00194181">
        <w:rPr>
          <w:rFonts w:ascii="Times New Roman" w:hAnsi="Times New Roman" w:cs="Times New Roman"/>
          <w:sz w:val="28"/>
          <w:szCs w:val="28"/>
        </w:rPr>
        <w:t xml:space="preserve">. Расчет </w:t>
      </w:r>
      <w:r w:rsidR="00B957D0">
        <w:rPr>
          <w:rFonts w:ascii="Times New Roman" w:hAnsi="Times New Roman" w:cs="Times New Roman"/>
          <w:sz w:val="28"/>
          <w:szCs w:val="28"/>
        </w:rPr>
        <w:t>ежегодно прилагается</w:t>
      </w:r>
      <w:r w:rsidR="00194181">
        <w:rPr>
          <w:rFonts w:ascii="Times New Roman" w:hAnsi="Times New Roman" w:cs="Times New Roman"/>
          <w:sz w:val="28"/>
          <w:szCs w:val="28"/>
        </w:rPr>
        <w:t>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05" w:rsidRPr="00035905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5905">
        <w:rPr>
          <w:rFonts w:ascii="Times New Roman" w:hAnsi="Times New Roman" w:cs="Times New Roman"/>
          <w:i/>
          <w:sz w:val="28"/>
          <w:szCs w:val="28"/>
        </w:rPr>
        <w:t xml:space="preserve">Расчеты с подотчетными лицами на основании 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Положения о служебных командировках</w:t>
      </w:r>
      <w:r w:rsidR="00035905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>(</w:t>
      </w:r>
      <w:r w:rsidRPr="00096652">
        <w:rPr>
          <w:rFonts w:ascii="Times New Roman" w:hAnsi="Times New Roman" w:cs="Times New Roman"/>
          <w:sz w:val="28"/>
          <w:szCs w:val="28"/>
        </w:rPr>
        <w:t>Приложение</w:t>
      </w:r>
      <w:r w:rsidRPr="00177C7F">
        <w:rPr>
          <w:rFonts w:ascii="Times New Roman" w:hAnsi="Times New Roman" w:cs="Times New Roman"/>
          <w:sz w:val="28"/>
          <w:szCs w:val="28"/>
        </w:rPr>
        <w:t xml:space="preserve"> №12)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3.32.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Денежные средства выдаются под отчет на основании приказа руководителя.</w:t>
      </w:r>
    </w:p>
    <w:p w:rsidR="00177C7F" w:rsidRPr="00177C7F" w:rsidRDefault="00035905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денежных средс</w:t>
      </w:r>
      <w:r w:rsidR="00177C7F" w:rsidRPr="00177C7F">
        <w:rPr>
          <w:rFonts w:ascii="Times New Roman" w:hAnsi="Times New Roman" w:cs="Times New Roman"/>
          <w:sz w:val="28"/>
          <w:szCs w:val="28"/>
        </w:rPr>
        <w:t>тв под отчет производится путем: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выдачи из кассы;</w:t>
      </w:r>
    </w:p>
    <w:p w:rsidR="00177C7F" w:rsidRPr="00177C7F" w:rsidRDefault="00092742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перечисления н</w:t>
      </w:r>
      <w:r w:rsidR="00177C7F" w:rsidRPr="00177C7F">
        <w:rPr>
          <w:rFonts w:ascii="Times New Roman" w:hAnsi="Times New Roman" w:cs="Times New Roman"/>
          <w:sz w:val="28"/>
          <w:szCs w:val="28"/>
        </w:rPr>
        <w:t>а зарплатную карту.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3.33.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Выдача средств под отчет производится штатным сотрудникам, не имеющим задолженности за ранее полученные суммы, по которым наступил срок представления авансового отчета. Список должностей, с которыми заключены договора о материальной ответственности, которым выдаются денежные средства в подотчет - приложение 13.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3.35.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Предельная сумма выдачи денежных средств под отчет на хозяйственные расходы у</w:t>
      </w:r>
      <w:r w:rsidR="00E60092">
        <w:rPr>
          <w:rFonts w:ascii="Times New Roman" w:hAnsi="Times New Roman" w:cs="Times New Roman"/>
          <w:sz w:val="28"/>
          <w:szCs w:val="28"/>
        </w:rPr>
        <w:t>станавливается в размере 100 000</w:t>
      </w:r>
      <w:r w:rsidRPr="00177C7F">
        <w:rPr>
          <w:rFonts w:ascii="Times New Roman" w:hAnsi="Times New Roman" w:cs="Times New Roman"/>
          <w:sz w:val="28"/>
          <w:szCs w:val="28"/>
        </w:rPr>
        <w:t xml:space="preserve"> (сто тысяч) руб.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На основании распоряжения руководителя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Банка России.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3.36.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пяти рабочих дней. По истечении этого срока сотрудник должен отчитаться в течение трех рабочих дней.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3.37.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При направлении сотрудников учреждения в служебные командировки на территории России расходы на них возмещаются в размере: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Суточные - в пределах Забайкальского края 150 рублей в сутки, за пределами края - 300 рублей в сутки, Москва и Питер -500 рублей в сутки.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Возмещение расходов на служебные командировки, превышающих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размер, у</w:t>
      </w:r>
      <w:r w:rsidR="00144726">
        <w:rPr>
          <w:rFonts w:ascii="Times New Roman" w:hAnsi="Times New Roman" w:cs="Times New Roman"/>
          <w:sz w:val="28"/>
          <w:szCs w:val="28"/>
        </w:rPr>
        <w:t xml:space="preserve">становленный указанным Порядком </w:t>
      </w:r>
      <w:r w:rsidRPr="00177C7F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по фактическим расходам за счет средств от деятельности, приносящей доход, с разрешения руководителя учреждения (оформленного приказом).</w:t>
      </w:r>
      <w:r w:rsidR="00DF4A9D">
        <w:rPr>
          <w:rFonts w:ascii="Times New Roman" w:hAnsi="Times New Roman" w:cs="Times New Roman"/>
          <w:sz w:val="28"/>
          <w:szCs w:val="28"/>
        </w:rPr>
        <w:t xml:space="preserve"> Оплата без подтверждающих документов составляет 12 рублей.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3.38.</w:t>
      </w:r>
      <w:r w:rsidRPr="00177C7F">
        <w:rPr>
          <w:rFonts w:ascii="Times New Roman" w:hAnsi="Times New Roman" w:cs="Times New Roman"/>
          <w:sz w:val="28"/>
          <w:szCs w:val="28"/>
        </w:rPr>
        <w:tab/>
        <w:t>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4726">
        <w:rPr>
          <w:rFonts w:ascii="Times New Roman" w:hAnsi="Times New Roman" w:cs="Times New Roman"/>
          <w:i/>
          <w:sz w:val="28"/>
          <w:szCs w:val="28"/>
        </w:rPr>
        <w:t>Расчеты с дебиторами и кредиторами</w:t>
      </w:r>
    </w:p>
    <w:p w:rsidR="00144726" w:rsidRPr="00144726" w:rsidRDefault="00144726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3.39.</w:t>
      </w:r>
      <w:r w:rsidRPr="00177C7F">
        <w:rPr>
          <w:rFonts w:ascii="Times New Roman" w:hAnsi="Times New Roman" w:cs="Times New Roman"/>
          <w:sz w:val="28"/>
          <w:szCs w:val="28"/>
        </w:rPr>
        <w:tab/>
        <w:t>Денежные средства от виновных лиц в возмещение ущерба, причиненного нефинансовым активам, отражаются по коду вида деятельности «2» - приносящая доход деятельность (собственные доходы учреждения).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 Задолженность дебиторов в виде возмещения эксплуатационных и коммунальн</w:t>
      </w:r>
      <w:r w:rsidR="00144726">
        <w:rPr>
          <w:rFonts w:ascii="Times New Roman" w:hAnsi="Times New Roman" w:cs="Times New Roman"/>
          <w:sz w:val="28"/>
          <w:szCs w:val="28"/>
        </w:rPr>
        <w:t>ых расходов отражается в учете н</w:t>
      </w:r>
      <w:r w:rsidRPr="00177C7F">
        <w:rPr>
          <w:rFonts w:ascii="Times New Roman" w:hAnsi="Times New Roman" w:cs="Times New Roman"/>
          <w:sz w:val="28"/>
          <w:szCs w:val="28"/>
        </w:rPr>
        <w:t>а основании выставленного арендатору счета, счетов поставщиков (подрядчиков), Бухгалтерской справки (ф. 0504833).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по долгосрочным договорам, срок исполнения которых превышает один год, признаются в учете в составе доходов будущих периодов в сумме договора. Доходы будущих периодов признаются в текущих доходах равномерно в последний день каждого месяца в разрезе каждого договора. Аналогичный порядок признания доходов в </w:t>
      </w:r>
      <w:r w:rsidRPr="00177C7F">
        <w:rPr>
          <w:rFonts w:ascii="Times New Roman" w:hAnsi="Times New Roman" w:cs="Times New Roman"/>
          <w:sz w:val="28"/>
          <w:szCs w:val="28"/>
        </w:rPr>
        <w:lastRenderedPageBreak/>
        <w:t>текущем периоде применяется к договорам, в соответствии с которыми услуги ок</w:t>
      </w:r>
      <w:r w:rsidR="00144726">
        <w:rPr>
          <w:rFonts w:ascii="Times New Roman" w:hAnsi="Times New Roman" w:cs="Times New Roman"/>
          <w:sz w:val="28"/>
          <w:szCs w:val="28"/>
        </w:rPr>
        <w:t>азываются неравномерно.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 отношении платных услуг, по которым срок действия договора менее года, а дата начала и окончания исполнений? договора приходятся на разные отчетные годы, учреждение применяет положения СГС «Долгосрочные договоры». Доходы по таким договорам признаются доходами</w:t>
      </w:r>
      <w:r w:rsidR="00144726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>текущего года равномерно в последний день каждого месяца до истечения срока действия договора.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44726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4726">
        <w:rPr>
          <w:rFonts w:ascii="Times New Roman" w:hAnsi="Times New Roman" w:cs="Times New Roman"/>
          <w:i/>
          <w:sz w:val="28"/>
          <w:szCs w:val="28"/>
        </w:rPr>
        <w:t>Расчеты по обязательствам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3.40.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Аналитический учет расчетов по пособиям и иным социальным выплатам ведется в разрезе физических лиц - получателей социальных выплат.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Аналитический учет расчетов по оплате труда ведется в разрезе сотрудников и других физических лиц, с которыми заключе</w:t>
      </w:r>
      <w:r w:rsidR="00C7225C">
        <w:rPr>
          <w:rFonts w:ascii="Times New Roman" w:hAnsi="Times New Roman" w:cs="Times New Roman"/>
          <w:sz w:val="28"/>
          <w:szCs w:val="28"/>
        </w:rPr>
        <w:t>ны гражданско-правовые договоры; расчеты с поставщиками и подрядчиками в разрезе по заключенным контрактам и договорам.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612" w:rsidRDefault="00FD0612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7C7F" w:rsidRPr="00144726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4726">
        <w:rPr>
          <w:rFonts w:ascii="Times New Roman" w:hAnsi="Times New Roman" w:cs="Times New Roman"/>
          <w:i/>
          <w:sz w:val="28"/>
          <w:szCs w:val="28"/>
        </w:rPr>
        <w:t>Дебиторская и кредиторская задолженность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взысканию. </w:t>
      </w:r>
      <w:r w:rsidR="00FD4892">
        <w:rPr>
          <w:rFonts w:ascii="Times New Roman" w:hAnsi="Times New Roman" w:cs="Times New Roman"/>
          <w:sz w:val="28"/>
          <w:szCs w:val="28"/>
        </w:rPr>
        <w:t xml:space="preserve">Положение прилагается. </w:t>
      </w:r>
      <w:r w:rsidRPr="00177C7F">
        <w:rPr>
          <w:rFonts w:ascii="Times New Roman" w:hAnsi="Times New Roman" w:cs="Times New Roman"/>
          <w:sz w:val="28"/>
          <w:szCs w:val="28"/>
        </w:rPr>
        <w:t xml:space="preserve">Задолженность, признанная нереальной для взыскания, списывается с балансового учета и отражается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04 «Сомнительная задолженность».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указанная задолженность учитывается: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в течение срока возможного возобновления процедуры взыскания согласно законодательству РФ (в т. ч. изменения имущественного положения должника);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погашения задолженности контрагентом: когда он внесет деньги или погасит долг другим способом, не противоречащим законодательству РФ. В этом случае зад</w:t>
      </w:r>
      <w:r w:rsidR="008656B0">
        <w:rPr>
          <w:rFonts w:ascii="Times New Roman" w:hAnsi="Times New Roman" w:cs="Times New Roman"/>
          <w:sz w:val="28"/>
          <w:szCs w:val="28"/>
        </w:rPr>
        <w:t xml:space="preserve">олженность восстанавливается на </w:t>
      </w:r>
      <w:r w:rsidRPr="00177C7F">
        <w:rPr>
          <w:rFonts w:ascii="Times New Roman" w:hAnsi="Times New Roman" w:cs="Times New Roman"/>
          <w:sz w:val="28"/>
          <w:szCs w:val="28"/>
        </w:rPr>
        <w:t>балансовом учете.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Дебиторская задолженность списывается отдельно по каждому обязательству (дебитору).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Кредиторская задолженность, не востребованная кредитором, списывается на финансовый результат на основании приказа руководителя учреждения. Решение о списании принимается на основании данных </w:t>
      </w:r>
      <w:r w:rsidRPr="00177C7F">
        <w:rPr>
          <w:rFonts w:ascii="Times New Roman" w:hAnsi="Times New Roman" w:cs="Times New Roman"/>
          <w:sz w:val="28"/>
          <w:szCs w:val="28"/>
        </w:rPr>
        <w:lastRenderedPageBreak/>
        <w:t>проведенной инвентаризации и служебной записки главного бухгалтера о выявлении кредиторской задолженности, не востребованной кредиторами, срок исковой давности по которой,</w:t>
      </w:r>
      <w:r w:rsidR="00144726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 xml:space="preserve">истек. </w:t>
      </w:r>
      <w:r w:rsidR="000B7E96">
        <w:rPr>
          <w:rFonts w:ascii="Times New Roman" w:hAnsi="Times New Roman" w:cs="Times New Roman"/>
          <w:sz w:val="28"/>
          <w:szCs w:val="28"/>
        </w:rPr>
        <w:t xml:space="preserve">Положение прилагается. </w:t>
      </w:r>
      <w:r w:rsidRPr="00177C7F">
        <w:rPr>
          <w:rFonts w:ascii="Times New Roman" w:hAnsi="Times New Roman" w:cs="Times New Roman"/>
          <w:sz w:val="28"/>
          <w:szCs w:val="28"/>
        </w:rPr>
        <w:t>Срок исковой давности определяется в соответствии с законодательством РФ.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20 «Списанная задолженность невостребованная кредиторами».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Списание задолженности с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учета осуществляется по итогам инвентаризации задолженности на основании решения инвентаризационной комиссии учреждения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по истечении пяти лет отражения задолженности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учете;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по завершении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срока возможного возобновления процедуры взыскания задолженности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при наличии документов, подтверждающих прекращение обязательства в связи со смертью (ликвидацией) контрагента.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Кредиторская задолженность списывается отдельно по каждому обязательству (кредитору).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612" w:rsidRDefault="00FD0612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7C7F" w:rsidRPr="00144726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4726">
        <w:rPr>
          <w:rFonts w:ascii="Times New Roman" w:hAnsi="Times New Roman" w:cs="Times New Roman"/>
          <w:i/>
          <w:sz w:val="28"/>
          <w:szCs w:val="28"/>
        </w:rPr>
        <w:t>Финансовый</w:t>
      </w:r>
      <w:r w:rsidRPr="00144726">
        <w:rPr>
          <w:rFonts w:ascii="Times New Roman" w:hAnsi="Times New Roman" w:cs="Times New Roman"/>
          <w:i/>
          <w:sz w:val="28"/>
          <w:szCs w:val="28"/>
        </w:rPr>
        <w:tab/>
        <w:t>результат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3.44.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Учреждение осуществляет все расходы в пределах установленных норм и утвержденного на текущий год плана финансово-хозяйственной деятельности.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В бухучете расчеты по НДС и налогу на прибыль отражаются по статье КОСГУ </w:t>
      </w:r>
      <w:r w:rsidRPr="00E678DF">
        <w:rPr>
          <w:rFonts w:ascii="Times New Roman" w:hAnsi="Times New Roman" w:cs="Times New Roman"/>
          <w:sz w:val="28"/>
          <w:szCs w:val="28"/>
        </w:rPr>
        <w:t xml:space="preserve">180 </w:t>
      </w:r>
      <w:r w:rsidRPr="00177C7F">
        <w:rPr>
          <w:rFonts w:ascii="Times New Roman" w:hAnsi="Times New Roman" w:cs="Times New Roman"/>
          <w:sz w:val="28"/>
          <w:szCs w:val="28"/>
        </w:rPr>
        <w:t>«Прочие доходы»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3.45.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Для учета финансового результата применяются следующие счета: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401.10- доходы текущего финансового года;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401.20 - расходы текшего финансового года;</w:t>
      </w:r>
    </w:p>
    <w:p w:rsidR="00144726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 401.30 </w:t>
      </w:r>
      <w:r w:rsidR="00144726">
        <w:rPr>
          <w:rFonts w:ascii="Times New Roman" w:hAnsi="Times New Roman" w:cs="Times New Roman"/>
          <w:sz w:val="28"/>
          <w:szCs w:val="28"/>
        </w:rPr>
        <w:t>–</w:t>
      </w:r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  <w:r w:rsidR="00144726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177C7F">
        <w:rPr>
          <w:rFonts w:ascii="Times New Roman" w:hAnsi="Times New Roman" w:cs="Times New Roman"/>
          <w:sz w:val="28"/>
          <w:szCs w:val="28"/>
        </w:rPr>
        <w:t>результат прошлых отчетных периодов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 401.50 - «Расходы будущих периодов» отражаются расходы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страхованию имущества, гражданской ответственности;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>приобретению неисключительного права пользования нематериальными активами в течение нескольких отчетных периодов;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По договорам страхования, а также договорам неисключительного права пользования период, к которому относятся расходы, равен сроку действия </w:t>
      </w:r>
      <w:r w:rsidRPr="00177C7F">
        <w:rPr>
          <w:rFonts w:ascii="Times New Roman" w:hAnsi="Times New Roman" w:cs="Times New Roman"/>
          <w:sz w:val="28"/>
          <w:szCs w:val="28"/>
        </w:rPr>
        <w:lastRenderedPageBreak/>
        <w:t>договора. По другим расходам, которые относятся к будущим периодам, длительность периода устанавливается руководителем учреждения в приказе.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401.60 - "Резервы предстоящих расходов"</w:t>
      </w:r>
      <w:r w:rsidR="002915AD">
        <w:rPr>
          <w:rFonts w:ascii="Times New Roman" w:hAnsi="Times New Roman" w:cs="Times New Roman"/>
          <w:sz w:val="28"/>
          <w:szCs w:val="28"/>
        </w:rPr>
        <w:t>:</w:t>
      </w:r>
    </w:p>
    <w:p w:rsidR="00177C7F" w:rsidRPr="00177C7F" w:rsidRDefault="002915AD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77C7F" w:rsidRPr="00177C7F">
        <w:rPr>
          <w:rFonts w:ascii="Times New Roman" w:hAnsi="Times New Roman" w:cs="Times New Roman"/>
          <w:sz w:val="28"/>
          <w:szCs w:val="28"/>
        </w:rPr>
        <w:t>езерв на предстоящую оплату отпусков. Расчет резерва производится путем начисления на дату 31 декабря текущего года.</w:t>
      </w:r>
    </w:p>
    <w:p w:rsidR="00177C7F" w:rsidRDefault="002915AD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C7F" w:rsidRPr="00177C7F">
        <w:rPr>
          <w:rFonts w:ascii="Times New Roman" w:hAnsi="Times New Roman" w:cs="Times New Roman"/>
          <w:sz w:val="28"/>
          <w:szCs w:val="28"/>
        </w:rPr>
        <w:t>Резерв по искам и претензионным требованиям создается в случае, когда на отчетную дату учреждение является стороной судебного разбирательства. Величина резерва устанавливается на основании экспертного мнения юридической службы учреждения.</w:t>
      </w:r>
    </w:p>
    <w:p w:rsidR="002915AD" w:rsidRPr="00177C7F" w:rsidRDefault="00325E3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5E3F">
        <w:rPr>
          <w:rFonts w:ascii="Times New Roman" w:hAnsi="Times New Roman" w:cs="Times New Roman"/>
          <w:sz w:val="28"/>
          <w:szCs w:val="28"/>
        </w:rPr>
        <w:t>Резерв на оплату обязательств, но которым не поступили расчетные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Счета закрываются в конце финансового года.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44726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4726">
        <w:rPr>
          <w:rFonts w:ascii="Times New Roman" w:hAnsi="Times New Roman" w:cs="Times New Roman"/>
          <w:i/>
          <w:sz w:val="28"/>
          <w:szCs w:val="28"/>
        </w:rPr>
        <w:t>Санкционирование расходов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3.46.1.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Учет принимаемых обязательств осуществляется на основании: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извещения о проведении конкурса, аукциона, торгов, запроса котировок, запр</w:t>
      </w:r>
      <w:r w:rsidR="001505B7">
        <w:rPr>
          <w:rFonts w:ascii="Times New Roman" w:hAnsi="Times New Roman" w:cs="Times New Roman"/>
          <w:sz w:val="28"/>
          <w:szCs w:val="28"/>
        </w:rPr>
        <w:t xml:space="preserve">оса </w:t>
      </w:r>
      <w:r w:rsidR="001505B7" w:rsidRPr="002915AD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приглашения принять участие в определении поставщика (подрядчика, исполнителя);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протокола конкурсной комиссии;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бухгалтерской справки (ф. 0504833).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3.46.2.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Учет обязательств осуществляется на основании: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распорядительного документа об утверждении штатного расписания с расчетом годового фонда оплаты труда;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договора (контракта) на поставку товаров, выполнение работ, оказание услуг;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при отсутствии договора - акта выполненных работ (оказанных услуг), счета;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исполнительного листа, судебного приказа;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налоговой декларации, налогового расчета (расчета авансовых платежей), ра</w:t>
      </w:r>
      <w:r w:rsidR="001505B7">
        <w:rPr>
          <w:rFonts w:ascii="Times New Roman" w:hAnsi="Times New Roman" w:cs="Times New Roman"/>
          <w:sz w:val="28"/>
          <w:szCs w:val="28"/>
        </w:rPr>
        <w:t xml:space="preserve">счета по страховым взносам; </w:t>
      </w:r>
    </w:p>
    <w:p w:rsidR="00177C7F" w:rsidRPr="00177C7F" w:rsidRDefault="00B313E4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решения налогового </w:t>
      </w:r>
      <w:r w:rsidR="00177C7F" w:rsidRPr="00177C7F">
        <w:rPr>
          <w:rFonts w:ascii="Times New Roman" w:hAnsi="Times New Roman" w:cs="Times New Roman"/>
          <w:sz w:val="28"/>
          <w:szCs w:val="28"/>
        </w:rPr>
        <w:t>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согласованного руководителем заявления о выдаче под отчет денежных средств или авансового отчета.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3.46.3.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Учет денежных обязательств осуществляется на основании: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расчетно-платежной ведомости (ф. 0504401);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расчетной ведомости (ф. 0504402);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записки-расчета об исчислении среднего заработка при предоставлении отпуска, увольнении и других случаях (ф. 0504425);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бухгалтерской справки (ф. 0504833);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акта выполненных работ;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акта об оказании услуг;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акта приема-передачи;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договора в случае осуществления авансовых платежей в соответствии с его условиями;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авансового отчета (ф., 0504505);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справки</w:t>
      </w:r>
      <w:r w:rsidR="00144726">
        <w:rPr>
          <w:rFonts w:ascii="Times New Roman" w:hAnsi="Times New Roman" w:cs="Times New Roman"/>
          <w:sz w:val="28"/>
          <w:szCs w:val="28"/>
        </w:rPr>
        <w:t>-расчета;</w:t>
      </w:r>
    </w:p>
    <w:p w:rsidR="00177C7F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счета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счета-фактуры;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товарной накладной (ТОРГ-12) (ф. 0330212);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универсального передаточного документа;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чека;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квитанции;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исполнительного листа, судебного приказа;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налоговой декларации, налогового расчета (расчета авансовых платежей), расчета по страховым взносам;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согласованного руководителем заявления о выдаче под отчет денежных средств.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44726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4726">
        <w:rPr>
          <w:rFonts w:ascii="Times New Roman" w:hAnsi="Times New Roman" w:cs="Times New Roman"/>
          <w:i/>
          <w:sz w:val="28"/>
          <w:szCs w:val="28"/>
        </w:rPr>
        <w:t>Порядок проведения инвентаризации активов и обязательств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3.47.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Сроки проведения инвентаризации: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а) М3 (кроме продуктов питания) - ежегодно не ранее 1 октября;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б) ОС - 1 раз в 3 года не ранее 1 ноября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в) библиотечных фондов - 1 раз в 5 лет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г) Нематериальных активов - ежегодно не ранее 1 ноября</w:t>
      </w:r>
    </w:p>
    <w:p w:rsidR="0070711F" w:rsidRDefault="0070711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</w:t>
      </w:r>
      <w:r w:rsidR="00177C7F" w:rsidRPr="00177C7F">
        <w:rPr>
          <w:rFonts w:ascii="Times New Roman" w:hAnsi="Times New Roman" w:cs="Times New Roman"/>
          <w:sz w:val="28"/>
          <w:szCs w:val="28"/>
        </w:rPr>
        <w:t>енежные средства, бланки строгой отчетности и</w:t>
      </w:r>
      <w:r w:rsidR="001505B7">
        <w:rPr>
          <w:rFonts w:ascii="Times New Roman" w:hAnsi="Times New Roman" w:cs="Times New Roman"/>
          <w:sz w:val="28"/>
          <w:szCs w:val="28"/>
        </w:rPr>
        <w:t xml:space="preserve"> др. </w:t>
      </w:r>
      <w:r w:rsidRPr="0070711F">
        <w:rPr>
          <w:rFonts w:ascii="Times New Roman" w:hAnsi="Times New Roman" w:cs="Times New Roman"/>
          <w:sz w:val="28"/>
          <w:szCs w:val="28"/>
        </w:rPr>
        <w:t>ежемесячно на последний день месяца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е) Наркотические и психотропные вещества - ежемесячно на последний день месяца</w:t>
      </w:r>
      <w:r w:rsidR="0070711F">
        <w:rPr>
          <w:rFonts w:ascii="Times New Roman" w:hAnsi="Times New Roman" w:cs="Times New Roman"/>
          <w:sz w:val="28"/>
          <w:szCs w:val="28"/>
        </w:rPr>
        <w:t>,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 xml:space="preserve">ж) Психотропные и наркотические препараты, у которых истекает срок годности, рекомендуется выносить в отдельную ведомость, в дальнейшем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составляется акт и они подлежат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 xml:space="preserve"> уничтожению</w:t>
      </w:r>
      <w:r w:rsidR="0070711F">
        <w:rPr>
          <w:rFonts w:ascii="Times New Roman" w:hAnsi="Times New Roman" w:cs="Times New Roman"/>
          <w:sz w:val="28"/>
          <w:szCs w:val="28"/>
        </w:rPr>
        <w:t>.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44726" w:rsidRDefault="00177C7F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4726">
        <w:rPr>
          <w:rFonts w:ascii="Times New Roman" w:hAnsi="Times New Roman" w:cs="Times New Roman"/>
          <w:i/>
          <w:sz w:val="28"/>
          <w:szCs w:val="28"/>
        </w:rPr>
        <w:t>Забалансовый</w:t>
      </w:r>
      <w:proofErr w:type="spellEnd"/>
      <w:r w:rsidRPr="00144726">
        <w:rPr>
          <w:rFonts w:ascii="Times New Roman" w:hAnsi="Times New Roman" w:cs="Times New Roman"/>
          <w:i/>
          <w:sz w:val="28"/>
          <w:szCs w:val="28"/>
        </w:rPr>
        <w:t xml:space="preserve"> учет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3.48.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Учет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счетах ведется в разрезе кодов вида финансового обеспечения (деятельности);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•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01 Имущество, полученное в пользование.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Устанавливается' следующая группировка имущества на счете 02 "Материальные ценности на хранении".</w:t>
      </w:r>
    </w:p>
    <w:p w:rsidR="00177C7F" w:rsidRPr="00177C7F" w:rsidRDefault="00E678D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177C7F" w:rsidRPr="00177C7F">
        <w:rPr>
          <w:rFonts w:ascii="Times New Roman" w:hAnsi="Times New Roman" w:cs="Times New Roman"/>
          <w:sz w:val="28"/>
          <w:szCs w:val="28"/>
        </w:rPr>
        <w:t xml:space="preserve"> счете 03 "Бланки строгой отчетности" учет ведется по группам: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бланки листков нетрудоспособности;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бланки родовых сертификатов;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дебетовая карта учреждения.</w:t>
      </w:r>
    </w:p>
    <w:p w:rsidR="00177C7F" w:rsidRPr="00177C7F" w:rsidRDefault="00E678D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177C7F" w:rsidRPr="00177C7F">
        <w:rPr>
          <w:rFonts w:ascii="Times New Roman" w:hAnsi="Times New Roman" w:cs="Times New Roman"/>
          <w:sz w:val="28"/>
          <w:szCs w:val="28"/>
        </w:rPr>
        <w:t xml:space="preserve"> счете 04 "Сомнительная задолженность" учет ведется по группам: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задолженность по доходам;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задолженность по авансам;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задолженность подотчетных лиц;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задолженность по недостачам;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задолженность по крупным сделкам;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задолженность по сделкам с зависимостью.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09 "Запасные части к транспортным средствам, выданные взамен 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>изношенных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" учет ведется по группам: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двигатели, турбокомпрессоры;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аккумуляторы;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шины, диски;</w:t>
      </w:r>
    </w:p>
    <w:p w:rsidR="00177C7F" w:rsidRPr="00177C7F" w:rsidRDefault="00B313E4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карбюраторы;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коробки передач;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фары.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10 "Обеспечение исполнения обязательств" учет ведется по видам обеспечений: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банковские гарантии;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поручительс</w:t>
      </w:r>
      <w:r w:rsidR="00E678DF">
        <w:rPr>
          <w:rFonts w:ascii="Times New Roman" w:hAnsi="Times New Roman" w:cs="Times New Roman"/>
          <w:sz w:val="28"/>
          <w:szCs w:val="28"/>
        </w:rPr>
        <w:t>т</w:t>
      </w:r>
      <w:r w:rsidRPr="00177C7F">
        <w:rPr>
          <w:rFonts w:ascii="Times New Roman" w:hAnsi="Times New Roman" w:cs="Times New Roman"/>
          <w:sz w:val="28"/>
          <w:szCs w:val="28"/>
        </w:rPr>
        <w:t>ва: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Аналитический учет по счетам 17 "Поступления денежных средс</w:t>
      </w:r>
      <w:r w:rsidR="00144726">
        <w:rPr>
          <w:rFonts w:ascii="Times New Roman" w:hAnsi="Times New Roman" w:cs="Times New Roman"/>
          <w:sz w:val="28"/>
          <w:szCs w:val="28"/>
        </w:rPr>
        <w:t>тв" и 18 "Выбытия денежных средс</w:t>
      </w:r>
      <w:r w:rsidRPr="00177C7F">
        <w:rPr>
          <w:rFonts w:ascii="Times New Roman" w:hAnsi="Times New Roman" w:cs="Times New Roman"/>
          <w:sz w:val="28"/>
          <w:szCs w:val="28"/>
        </w:rPr>
        <w:t xml:space="preserve">тв" ведется в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Многографной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карточке (ф. 0504054).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20 "Задолженность, невостребованная кредиторами" учет ведется по группам: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задолженность по крупным сделкам;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задолженность по сделкам с заинтересованностью;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задолженность по прочим сделкам.</w:t>
      </w:r>
    </w:p>
    <w:p w:rsidR="00177C7F" w:rsidRPr="00177C7F" w:rsidRDefault="00E678D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177C7F" w:rsidRPr="00177C7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7C7F" w:rsidRPr="00177C7F">
        <w:rPr>
          <w:rFonts w:ascii="Times New Roman" w:hAnsi="Times New Roman" w:cs="Times New Roman"/>
          <w:sz w:val="28"/>
          <w:szCs w:val="28"/>
        </w:rPr>
        <w:t>-20 "Задолженность, невостребованная кредиторами" не востребованная кредитором задолженность принимается по (вид распорядительного документа)</w:t>
      </w:r>
      <w:proofErr w:type="gramStart"/>
      <w:r w:rsidR="00177C7F" w:rsidRPr="00177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C7F" w:rsidRPr="00177C7F">
        <w:rPr>
          <w:rFonts w:ascii="Times New Roman" w:hAnsi="Times New Roman" w:cs="Times New Roman"/>
          <w:sz w:val="28"/>
          <w:szCs w:val="28"/>
        </w:rPr>
        <w:t xml:space="preserve"> изданному на основании: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инвентаризационной описи расчетов с покупателями, поставщиками и прочими дебиторами и кредиторами (ф. 0504089);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докладной записки о выявлении кредиторской задолженности, не востребованной кредиторами.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Списание задолженности с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учета осуществляется по итогам инвентаризации на основании решения инвентаризационной комиссии в следующих случаях: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завершился срок возможного возобновления процедуры взыскания задолженности согласно законодательству;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-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имеются документы, подтверждающие прекращение обязательства в связи со смертью (ликвидацией) контрагента.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Основные средства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21 "Основные средства в эксплуатации" учитываются в условной оценке: один объект - один рубль.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Аналитический учет по счету 22 "Материальные ценности, полученные по централизованному снабжению" ведется в разрезе видов материальных ценностей, получателей.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</w:t>
      </w:r>
      <w:r w:rsidR="00144726">
        <w:rPr>
          <w:rFonts w:ascii="Times New Roman" w:hAnsi="Times New Roman" w:cs="Times New Roman"/>
          <w:sz w:val="28"/>
          <w:szCs w:val="28"/>
        </w:rPr>
        <w:t>ансовом</w:t>
      </w:r>
      <w:proofErr w:type="spellEnd"/>
      <w:r w:rsidR="00144726">
        <w:rPr>
          <w:rFonts w:ascii="Times New Roman" w:hAnsi="Times New Roman" w:cs="Times New Roman"/>
          <w:sz w:val="28"/>
          <w:szCs w:val="28"/>
        </w:rPr>
        <w:t xml:space="preserve"> с</w:t>
      </w:r>
      <w:r w:rsidRPr="00177C7F">
        <w:rPr>
          <w:rFonts w:ascii="Times New Roman" w:hAnsi="Times New Roman" w:cs="Times New Roman"/>
          <w:sz w:val="28"/>
          <w:szCs w:val="28"/>
        </w:rPr>
        <w:t>чете 23 Периодические издания для пользования.</w:t>
      </w:r>
    </w:p>
    <w:p w:rsidR="00177C7F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7F" w:rsidRPr="00177C7F">
        <w:rPr>
          <w:rFonts w:ascii="Times New Roman" w:hAnsi="Times New Roman" w:cs="Times New Roman"/>
          <w:sz w:val="28"/>
          <w:szCs w:val="28"/>
        </w:rPr>
        <w:t xml:space="preserve"> счете 25 Имущество, переданное в возмездное пользование (аренду).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забалансовой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26 Имущество, переданное в безвозмездное пользование.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счете 27 Материальные ценности, выданные в личное пользование работникам (сотрудникам).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Выбытие инвентарных объектов основных средств, в том числе объект</w:t>
      </w:r>
      <w:r w:rsidR="00144726">
        <w:rPr>
          <w:rFonts w:ascii="Times New Roman" w:hAnsi="Times New Roman" w:cs="Times New Roman"/>
          <w:sz w:val="28"/>
          <w:szCs w:val="28"/>
        </w:rPr>
        <w:t>ов движимого имущества стоимост</w:t>
      </w:r>
      <w:r w:rsidRPr="00177C7F">
        <w:rPr>
          <w:rFonts w:ascii="Times New Roman" w:hAnsi="Times New Roman" w:cs="Times New Roman"/>
          <w:sz w:val="28"/>
          <w:szCs w:val="28"/>
        </w:rPr>
        <w:t xml:space="preserve">ью до 10 000 руб. включительно, учитываемых на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учете, оформляется соответствующим актом о списании (ф. ф. 0504104, 0504105, 0504143).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22F" w:rsidRDefault="008C022F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22F" w:rsidRDefault="008C022F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66A" w:rsidRPr="001E7003" w:rsidRDefault="001E7003" w:rsidP="0017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7003">
        <w:rPr>
          <w:rFonts w:ascii="Times New Roman" w:hAnsi="Times New Roman" w:cs="Times New Roman"/>
          <w:i/>
          <w:sz w:val="28"/>
          <w:szCs w:val="28"/>
        </w:rPr>
        <w:lastRenderedPageBreak/>
        <w:t>Ра</w:t>
      </w:r>
      <w:r w:rsidR="0065134F">
        <w:rPr>
          <w:rFonts w:ascii="Times New Roman" w:hAnsi="Times New Roman" w:cs="Times New Roman"/>
          <w:i/>
          <w:sz w:val="28"/>
          <w:szCs w:val="28"/>
        </w:rPr>
        <w:t>с</w:t>
      </w:r>
      <w:r w:rsidRPr="001E7003">
        <w:rPr>
          <w:rFonts w:ascii="Times New Roman" w:hAnsi="Times New Roman" w:cs="Times New Roman"/>
          <w:i/>
          <w:sz w:val="28"/>
          <w:szCs w:val="28"/>
        </w:rPr>
        <w:t>четы по арендным платежам</w:t>
      </w: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AB" w:rsidRDefault="001E7003" w:rsidP="001E7003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по расчетам по арендным платежам</w:t>
      </w:r>
      <w:r w:rsidR="0065134F">
        <w:rPr>
          <w:rFonts w:ascii="Times New Roman" w:hAnsi="Times New Roman" w:cs="Times New Roman"/>
          <w:sz w:val="28"/>
          <w:szCs w:val="28"/>
        </w:rPr>
        <w:t xml:space="preserve"> ведется на балансовом </w:t>
      </w:r>
      <w:r w:rsidR="004651AB">
        <w:rPr>
          <w:rFonts w:ascii="Times New Roman" w:hAnsi="Times New Roman" w:cs="Times New Roman"/>
          <w:sz w:val="28"/>
          <w:szCs w:val="28"/>
        </w:rPr>
        <w:t>счете 20521 «Расчеты с плательщиками доходов от собственности» в разрезе по контрагентам.</w:t>
      </w:r>
    </w:p>
    <w:p w:rsidR="005E12B8" w:rsidRPr="004651AB" w:rsidRDefault="004651AB" w:rsidP="00651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ожидаемого дохода от арендных платежей, рассчитанный за весь срок пользования имуществом, предусмотренным на дату заключения договора</w:t>
      </w:r>
      <w:r w:rsidR="00420A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ведется на балансовом счете 40140 121</w:t>
      </w:r>
      <w:r w:rsidR="00420A29">
        <w:rPr>
          <w:rFonts w:ascii="Times New Roman" w:hAnsi="Times New Roman" w:cs="Times New Roman"/>
          <w:sz w:val="28"/>
          <w:szCs w:val="28"/>
        </w:rPr>
        <w:t xml:space="preserve"> «Доходы будущих периодов от операционной аренды».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B8" w:rsidRDefault="00420A29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Учет доходов (расчетов) по условным арендным платежам, возникающие на дату определения их величины (ежемесячно),  </w:t>
      </w:r>
      <w:r w:rsidRPr="00420A29">
        <w:rPr>
          <w:rFonts w:ascii="Times New Roman" w:hAnsi="Times New Roman" w:cs="Times New Roman"/>
          <w:sz w:val="28"/>
          <w:szCs w:val="28"/>
        </w:rPr>
        <w:t>ведется на балансовом счете</w:t>
      </w:r>
      <w:r>
        <w:rPr>
          <w:rFonts w:ascii="Times New Roman" w:hAnsi="Times New Roman" w:cs="Times New Roman"/>
          <w:sz w:val="28"/>
          <w:szCs w:val="28"/>
        </w:rPr>
        <w:t xml:space="preserve"> 20535 «Расчеты по условным арендным платежам», 40110135 «Доходы текущего финансового года по условным арендным платежам».</w:t>
      </w: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B8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8C" w:rsidRDefault="00D57F8C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B8" w:rsidRPr="00177C7F" w:rsidRDefault="005E12B8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44726" w:rsidRDefault="00177C7F" w:rsidP="0014472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726">
        <w:rPr>
          <w:rFonts w:ascii="Times New Roman" w:hAnsi="Times New Roman" w:cs="Times New Roman"/>
          <w:b/>
          <w:sz w:val="28"/>
          <w:szCs w:val="28"/>
        </w:rPr>
        <w:lastRenderedPageBreak/>
        <w:t>Порядок организации и обеспечения внутреннего финансового контроля</w:t>
      </w:r>
    </w:p>
    <w:p w:rsidR="00144726" w:rsidRPr="00144726" w:rsidRDefault="00144726" w:rsidP="00144726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руководитель учреждения, его заместители;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главный бухгалтер, сотрудники бухгалтерии;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начальник планово-экономического отдела, сотрудники отдела;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начальник юридического отдела, сотрудники отдела;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•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иные должностные лица учреждения в соответствии со своими обязанностями.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Положение о внутреннем финансовом контроле и график проведения внутренних проверок финансово-хозяйственной деятельности приведен в </w:t>
      </w:r>
      <w:r w:rsidRPr="00834C39">
        <w:rPr>
          <w:rFonts w:ascii="Times New Roman" w:hAnsi="Times New Roman" w:cs="Times New Roman"/>
          <w:sz w:val="28"/>
          <w:szCs w:val="28"/>
        </w:rPr>
        <w:t>приложение</w:t>
      </w:r>
      <w:r w:rsidRPr="00177C7F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144726" w:rsidRPr="00177C7F" w:rsidRDefault="0014472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44726" w:rsidRDefault="00177C7F" w:rsidP="0014472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726">
        <w:rPr>
          <w:rFonts w:ascii="Times New Roman" w:hAnsi="Times New Roman" w:cs="Times New Roman"/>
          <w:b/>
          <w:sz w:val="28"/>
          <w:szCs w:val="28"/>
        </w:rPr>
        <w:t>Бухгалтерская (финансовая) отчетность</w:t>
      </w:r>
    </w:p>
    <w:p w:rsidR="00144726" w:rsidRPr="00144726" w:rsidRDefault="00144726" w:rsidP="00144726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Для сдачи бухгалтерской (финансовой) отчетности сроки представления бухгалтерской отчетности устанавливаются Учредителем.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2.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В целях составлений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3.</w:t>
      </w:r>
      <w:r w:rsidRPr="00177C7F">
        <w:rPr>
          <w:rFonts w:ascii="Times New Roman" w:hAnsi="Times New Roman" w:cs="Times New Roman"/>
          <w:sz w:val="28"/>
          <w:szCs w:val="28"/>
        </w:rPr>
        <w:tab/>
        <w:t xml:space="preserve"> Бухгалтерская отчетность формируется </w:t>
      </w:r>
      <w:r w:rsidR="00AA0502">
        <w:rPr>
          <w:rFonts w:ascii="Times New Roman" w:hAnsi="Times New Roman" w:cs="Times New Roman"/>
          <w:sz w:val="28"/>
          <w:szCs w:val="28"/>
        </w:rPr>
        <w:t xml:space="preserve">в ПК «Свод Смарт» </w:t>
      </w:r>
      <w:r w:rsidRPr="00177C7F">
        <w:rPr>
          <w:rFonts w:ascii="Times New Roman" w:hAnsi="Times New Roman" w:cs="Times New Roman"/>
          <w:sz w:val="28"/>
          <w:szCs w:val="28"/>
        </w:rPr>
        <w:t>и хранится в виде электронного документа</w:t>
      </w:r>
      <w:r w:rsidR="00AA0502">
        <w:rPr>
          <w:rFonts w:ascii="Times New Roman" w:hAnsi="Times New Roman" w:cs="Times New Roman"/>
          <w:sz w:val="28"/>
          <w:szCs w:val="28"/>
        </w:rPr>
        <w:t>.</w:t>
      </w:r>
      <w:r w:rsidRPr="00177C7F">
        <w:rPr>
          <w:rFonts w:ascii="Times New Roman" w:hAnsi="Times New Roman" w:cs="Times New Roman"/>
          <w:sz w:val="28"/>
          <w:szCs w:val="28"/>
        </w:rPr>
        <w:t xml:space="preserve"> Бумажная копия комплекта отчетности </w:t>
      </w:r>
      <w:r w:rsidR="00E428C6">
        <w:rPr>
          <w:rFonts w:ascii="Times New Roman" w:hAnsi="Times New Roman" w:cs="Times New Roman"/>
          <w:sz w:val="28"/>
          <w:szCs w:val="28"/>
        </w:rPr>
        <w:t>хранится у главного бухгалтера.</w:t>
      </w: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44726" w:rsidRDefault="00177C7F" w:rsidP="0014472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726">
        <w:rPr>
          <w:rFonts w:ascii="Times New Roman" w:hAnsi="Times New Roman" w:cs="Times New Roman"/>
          <w:b/>
          <w:sz w:val="28"/>
          <w:szCs w:val="28"/>
        </w:rPr>
        <w:lastRenderedPageBreak/>
        <w:t>Учетная политика для це</w:t>
      </w:r>
      <w:r w:rsidR="00D57F8C">
        <w:rPr>
          <w:rFonts w:ascii="Times New Roman" w:hAnsi="Times New Roman" w:cs="Times New Roman"/>
          <w:b/>
          <w:sz w:val="28"/>
          <w:szCs w:val="28"/>
        </w:rPr>
        <w:t>лей налогообложения</w:t>
      </w:r>
      <w:r w:rsidR="00144726" w:rsidRPr="00144726">
        <w:rPr>
          <w:rFonts w:ascii="Times New Roman" w:hAnsi="Times New Roman" w:cs="Times New Roman"/>
          <w:b/>
          <w:sz w:val="28"/>
          <w:szCs w:val="28"/>
        </w:rPr>
        <w:t>.</w:t>
      </w:r>
    </w:p>
    <w:p w:rsidR="00144726" w:rsidRPr="00144726" w:rsidRDefault="00144726" w:rsidP="00144726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Учетная политика для целей налогообложения разработана в соответствии с Бюджетным кодексом РФ, части второй Налогового кодекса РФ, законом от 06.12.2011 г. № 402-ФЗ «О бухгалтерском учете», Приказом Минфина РФ от 25.03.2011 г. № </w:t>
      </w:r>
      <w:proofErr w:type="spellStart"/>
      <w:r w:rsidRPr="00177C7F">
        <w:rPr>
          <w:rFonts w:ascii="Times New Roman" w:hAnsi="Times New Roman" w:cs="Times New Roman"/>
          <w:sz w:val="28"/>
          <w:szCs w:val="28"/>
        </w:rPr>
        <w:t>ЗЗн</w:t>
      </w:r>
      <w:proofErr w:type="spellEnd"/>
      <w:r w:rsidRPr="00177C7F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</w:t>
      </w:r>
      <w:proofErr w:type="gramStart"/>
      <w:r w:rsidRPr="00177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7C7F">
        <w:rPr>
          <w:rFonts w:ascii="Times New Roman" w:hAnsi="Times New Roman" w:cs="Times New Roman"/>
          <w:sz w:val="28"/>
          <w:szCs w:val="28"/>
        </w:rPr>
        <w:t>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изменениями, внесенными приказами Минфина РФ).</w:t>
      </w:r>
    </w:p>
    <w:p w:rsidR="00E428C6" w:rsidRPr="00177C7F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Налог на прибыль</w:t>
      </w:r>
    </w:p>
    <w:p w:rsidR="00E428C6" w:rsidRPr="00177C7F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1.</w:t>
      </w:r>
      <w:r w:rsidRPr="00177C7F">
        <w:rPr>
          <w:rFonts w:ascii="Times New Roman" w:hAnsi="Times New Roman" w:cs="Times New Roman"/>
          <w:sz w:val="28"/>
          <w:szCs w:val="28"/>
        </w:rPr>
        <w:tab/>
        <w:t>Учреждение, осуществляет медицинскую деятельность и имеет численность медицинского персонала с сертификатами специалиста не менее 50 процентов. По итогам календарного года, при предоставлении диалоговый орган «Сведений о доле дохо</w:t>
      </w:r>
      <w:r w:rsidR="005307C9">
        <w:rPr>
          <w:rFonts w:ascii="Times New Roman" w:hAnsi="Times New Roman" w:cs="Times New Roman"/>
          <w:sz w:val="28"/>
          <w:szCs w:val="28"/>
        </w:rPr>
        <w:t>дов организации от осуществления</w:t>
      </w:r>
      <w:r w:rsidRPr="00177C7F">
        <w:rPr>
          <w:rFonts w:ascii="Times New Roman" w:hAnsi="Times New Roman" w:cs="Times New Roman"/>
          <w:sz w:val="28"/>
          <w:szCs w:val="28"/>
        </w:rPr>
        <w:t xml:space="preserve">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специалиста» освобождено от уплаты налога, применяет 0% ставку налога.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2.</w:t>
      </w:r>
      <w:r w:rsidR="00E428C6">
        <w:rPr>
          <w:rFonts w:ascii="Times New Roman" w:hAnsi="Times New Roman" w:cs="Times New Roman"/>
          <w:sz w:val="28"/>
          <w:szCs w:val="28"/>
        </w:rPr>
        <w:t xml:space="preserve"> </w:t>
      </w:r>
      <w:r w:rsidRPr="00177C7F">
        <w:rPr>
          <w:rFonts w:ascii="Times New Roman" w:hAnsi="Times New Roman" w:cs="Times New Roman"/>
          <w:sz w:val="28"/>
          <w:szCs w:val="28"/>
        </w:rPr>
        <w:t>Отчетный период - квартал, полугодие, 9 месяцев, год.</w:t>
      </w:r>
    </w:p>
    <w:p w:rsidR="00177C7F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7C7F" w:rsidRPr="00177C7F">
        <w:rPr>
          <w:rFonts w:ascii="Times New Roman" w:hAnsi="Times New Roman" w:cs="Times New Roman"/>
          <w:sz w:val="28"/>
          <w:szCs w:val="28"/>
        </w:rPr>
        <w:t xml:space="preserve">Налоговый период </w:t>
      </w:r>
      <w:proofErr w:type="gramStart"/>
      <w:r w:rsidR="00177C7F" w:rsidRPr="00177C7F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="00177C7F" w:rsidRPr="00177C7F">
        <w:rPr>
          <w:rFonts w:ascii="Times New Roman" w:hAnsi="Times New Roman" w:cs="Times New Roman"/>
          <w:sz w:val="28"/>
          <w:szCs w:val="28"/>
        </w:rPr>
        <w:t>од.</w:t>
      </w:r>
    </w:p>
    <w:p w:rsidR="00E428C6" w:rsidRPr="00177C7F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Налог на добавленную стоимость</w:t>
      </w:r>
    </w:p>
    <w:p w:rsidR="0069196A" w:rsidRPr="0069196A" w:rsidRDefault="0069196A" w:rsidP="00691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соответствии с </w:t>
      </w:r>
      <w:r w:rsidRPr="00691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НК РФ Статья 149. Операции, не подлежащие налогообложению (освобождаемые от налогообложения)</w:t>
      </w:r>
    </w:p>
    <w:p w:rsidR="00E0066A" w:rsidRPr="0069196A" w:rsidRDefault="0069196A" w:rsidP="0069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6A">
        <w:rPr>
          <w:rFonts w:ascii="Times New Roman" w:hAnsi="Times New Roman" w:cs="Times New Roman"/>
          <w:sz w:val="28"/>
          <w:szCs w:val="28"/>
        </w:rPr>
        <w:t>2. Не подлежит налогообложению (освобождается от налогообложения) реализация (а также передача, выполнение, оказание для собственных нужд) на территории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медицинских услуг, оказываемых медицинскими организациями, индивидуальными предпринимателями, осуществляющими </w:t>
      </w:r>
      <w:hyperlink r:id="rId9" w:anchor="dst100084" w:history="1">
        <w:r w:rsidR="00E0066A" w:rsidRPr="006919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медицинскую деятельность</w:t>
        </w:r>
      </w:hyperlink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косметических, ветеринарных и санитарно-эпидемиологических услуг. Ограничение, установленное настоящим подпунктом, не распространяется на ветеринарные и санитарно-эпидемиологические услуги, финансируемые из бюджета. </w:t>
      </w:r>
      <w:proofErr w:type="gramStart"/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настоящей главы к</w:t>
      </w:r>
      <w:r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услугам относятся:                                                                                            </w:t>
      </w:r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определенные </w:t>
      </w:r>
      <w:hyperlink r:id="rId10" w:anchor="dst100033" w:history="1">
        <w:r w:rsidR="00E0066A" w:rsidRPr="006919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перечнем</w:t>
        </w:r>
      </w:hyperlink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предоставляемых по обязател</w:t>
      </w:r>
      <w:r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медицинскому страхованию;                                                                                                                                       </w:t>
      </w:r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оказываемые населению, по диагностике, профилактике и лечению </w:t>
      </w:r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независимо от формы и источника их оплаты по </w:t>
      </w:r>
      <w:hyperlink r:id="rId11" w:anchor="dst100009" w:history="1">
        <w:r w:rsidR="00E0066A" w:rsidRPr="006919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перечню</w:t>
        </w:r>
      </w:hyperlink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утверждаемому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 Российской Федерации;                                                              </w:t>
      </w:r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сбору у населения крови, оказываемые по договорам с медицинскими организациями, оказывающими медицинскую помощь в амбулаторных и стациона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условиях;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скорой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оказываемые населению;                              </w:t>
      </w:r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дежурству медицинског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персонала у постели больного;                            услуги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патолого-анатомические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</w:t>
      </w:r>
      <w:r w:rsidR="00E0066A" w:rsidRPr="00691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оказываемые беременным женщинам, новорожденным, инвалидам и наркологическим больным.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Транспортный налог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Налог начисляется в соответствии с принятыми документами ЗАКОНОДАТЕЛЬНОГО СОБРАНИЯ ЗАБАЙКАЛЬСКОГО КРАЯ «ЗАКОН О ТРАНСПОРТНОМ НАЛОГЕ»</w:t>
      </w:r>
    </w:p>
    <w:p w:rsidR="00144726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Налоговый период - год.</w:t>
      </w:r>
    </w:p>
    <w:p w:rsidR="00564082" w:rsidRDefault="005640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Земельный</w:t>
      </w:r>
      <w:r w:rsidRPr="00177C7F">
        <w:rPr>
          <w:rFonts w:ascii="Times New Roman" w:hAnsi="Times New Roman" w:cs="Times New Roman"/>
          <w:sz w:val="28"/>
          <w:szCs w:val="28"/>
        </w:rPr>
        <w:tab/>
        <w:t>налог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Отчетный период - год. Налоговый период - год.</w:t>
      </w:r>
    </w:p>
    <w:p w:rsidR="00E428C6" w:rsidRDefault="00F77BB3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у</w:t>
      </w:r>
      <w:r w:rsidRPr="00177C7F">
        <w:rPr>
          <w:rFonts w:ascii="Times New Roman" w:hAnsi="Times New Roman" w:cs="Times New Roman"/>
          <w:sz w:val="28"/>
          <w:szCs w:val="28"/>
        </w:rPr>
        <w:t>чреждение должно перечислять авансовые платежи по налогу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82" w:rsidRDefault="005640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Налог на имущество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Налоговым периодом по налогу на имущество является календарный год.</w:t>
      </w:r>
    </w:p>
    <w:p w:rsidR="00F77BB3" w:rsidRDefault="00F77BB3" w:rsidP="00F77B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Отчетный период - год. Налоговый период - год.</w:t>
      </w:r>
    </w:p>
    <w:p w:rsidR="00177C7F" w:rsidRPr="00177C7F" w:rsidRDefault="00F77BB3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у</w:t>
      </w:r>
      <w:r w:rsidR="00177C7F" w:rsidRPr="00177C7F">
        <w:rPr>
          <w:rFonts w:ascii="Times New Roman" w:hAnsi="Times New Roman" w:cs="Times New Roman"/>
          <w:sz w:val="28"/>
          <w:szCs w:val="28"/>
        </w:rPr>
        <w:t>чреждение должно перечислять авансовые платежи по налогу</w:t>
      </w:r>
      <w:r w:rsidR="00E428C6">
        <w:rPr>
          <w:rFonts w:ascii="Times New Roman" w:hAnsi="Times New Roman" w:cs="Times New Roman"/>
          <w:sz w:val="28"/>
          <w:szCs w:val="28"/>
        </w:rPr>
        <w:t>.</w:t>
      </w: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Основные средства, признаваемые объектом налогообложения, включайте в расчет налоговой базы, начиная с месяца, следующего за тем, в котором они были приняты к учету на балансе учреждения.</w:t>
      </w:r>
    </w:p>
    <w:p w:rsidR="00E428C6" w:rsidRPr="00177C7F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Расчет платы за негативное воздействие на окр</w:t>
      </w:r>
      <w:r w:rsidR="00E428C6">
        <w:rPr>
          <w:rFonts w:ascii="Times New Roman" w:hAnsi="Times New Roman" w:cs="Times New Roman"/>
          <w:sz w:val="28"/>
          <w:szCs w:val="28"/>
        </w:rPr>
        <w:t>ужающую среду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>Учреждение производит расчет платы за негативное воздействие на окружающую среду и является плательщиков</w:t>
      </w:r>
      <w:r w:rsidR="00E428C6">
        <w:rPr>
          <w:rFonts w:ascii="Times New Roman" w:hAnsi="Times New Roman" w:cs="Times New Roman"/>
          <w:sz w:val="28"/>
          <w:szCs w:val="28"/>
        </w:rPr>
        <w:t>.</w:t>
      </w:r>
    </w:p>
    <w:p w:rsidR="00177C7F" w:rsidRPr="00177C7F" w:rsidRDefault="00177C7F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82" w:rsidRDefault="005640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082" w:rsidRDefault="005640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69196A" w:rsidP="00177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                                            Смирнова Е.Н.</w:t>
      </w:r>
    </w:p>
    <w:p w:rsidR="00564082" w:rsidRDefault="005640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082" w:rsidRDefault="005640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082" w:rsidRDefault="00564082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Учетной политике для целей бухгалтерского учета 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поступлению и выбытию активов</w:t>
      </w:r>
      <w:r w:rsidR="00BB1408">
        <w:rPr>
          <w:rFonts w:ascii="Times New Roman" w:hAnsi="Times New Roman" w:cs="Times New Roman"/>
          <w:sz w:val="28"/>
          <w:szCs w:val="28"/>
        </w:rPr>
        <w:t>, обязанности: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Создать постоянно действующую комиссию по поступлению и выбытию нефинансовых активов в следующем составе: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12B8">
        <w:rPr>
          <w:rFonts w:ascii="Times New Roman" w:hAnsi="Times New Roman" w:cs="Times New Roman"/>
          <w:sz w:val="28"/>
          <w:szCs w:val="28"/>
        </w:rPr>
        <w:t>Клыков Е.В.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12B8">
        <w:rPr>
          <w:rFonts w:ascii="Times New Roman" w:hAnsi="Times New Roman" w:cs="Times New Roman"/>
          <w:sz w:val="28"/>
          <w:szCs w:val="28"/>
        </w:rPr>
        <w:t>заместитель главного врача по медицинской части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комиссии);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B1408">
        <w:rPr>
          <w:rFonts w:ascii="Times New Roman" w:hAnsi="Times New Roman" w:cs="Times New Roman"/>
          <w:sz w:val="28"/>
          <w:szCs w:val="28"/>
        </w:rPr>
        <w:t>Григорьева Наталья Иннокентьевна</w:t>
      </w:r>
      <w:r>
        <w:rPr>
          <w:rFonts w:ascii="Times New Roman" w:hAnsi="Times New Roman" w:cs="Times New Roman"/>
          <w:sz w:val="28"/>
          <w:szCs w:val="28"/>
        </w:rPr>
        <w:t>, Антипина Вера Павловна, Окулова Оксана Андреевна - бухгалтера материальной группы;</w:t>
      </w:r>
    </w:p>
    <w:p w:rsidR="005E12B8" w:rsidRDefault="005E12B8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Кондратьева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главная медицинская сестра;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Васильеви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старший водитель;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Ильинична – старшая медсестра;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BB1408">
        <w:rPr>
          <w:rFonts w:ascii="Times New Roman" w:hAnsi="Times New Roman" w:cs="Times New Roman"/>
          <w:sz w:val="28"/>
          <w:szCs w:val="28"/>
        </w:rPr>
        <w:t>Трушин Евгений Викторови</w:t>
      </w:r>
      <w:proofErr w:type="gramStart"/>
      <w:r w:rsidR="00BB140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программист;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5E12B8">
        <w:rPr>
          <w:rFonts w:ascii="Times New Roman" w:hAnsi="Times New Roman" w:cs="Times New Roman"/>
          <w:sz w:val="28"/>
          <w:szCs w:val="28"/>
        </w:rPr>
        <w:t>Савина</w:t>
      </w:r>
      <w:r>
        <w:rPr>
          <w:rFonts w:ascii="Times New Roman" w:hAnsi="Times New Roman" w:cs="Times New Roman"/>
          <w:sz w:val="28"/>
          <w:szCs w:val="28"/>
        </w:rPr>
        <w:t xml:space="preserve"> Светлана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хозяйственной части; 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юрисконсульт.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Возложить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комиссию</w:t>
      </w:r>
      <w:r>
        <w:rPr>
          <w:rFonts w:ascii="Times New Roman" w:hAnsi="Times New Roman" w:cs="Times New Roman"/>
          <w:sz w:val="28"/>
          <w:szCs w:val="28"/>
        </w:rPr>
        <w:tab/>
        <w:t>следующие</w:t>
      </w:r>
      <w:r>
        <w:rPr>
          <w:rFonts w:ascii="Times New Roman" w:hAnsi="Times New Roman" w:cs="Times New Roman"/>
          <w:sz w:val="28"/>
          <w:szCs w:val="28"/>
        </w:rPr>
        <w:tab/>
        <w:t>обязанности: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осмотр</w:t>
      </w:r>
      <w:r>
        <w:rPr>
          <w:rFonts w:ascii="Times New Roman" w:hAnsi="Times New Roman" w:cs="Times New Roman"/>
          <w:sz w:val="28"/>
          <w:szCs w:val="28"/>
        </w:rPr>
        <w:tab/>
        <w:t>объектов</w:t>
      </w:r>
      <w:r>
        <w:rPr>
          <w:rFonts w:ascii="Times New Roman" w:hAnsi="Times New Roman" w:cs="Times New Roman"/>
          <w:sz w:val="28"/>
          <w:szCs w:val="28"/>
        </w:rPr>
        <w:tab/>
        <w:t>нефинансовых</w:t>
      </w:r>
      <w:r>
        <w:rPr>
          <w:rFonts w:ascii="Times New Roman" w:hAnsi="Times New Roman" w:cs="Times New Roman"/>
          <w:sz w:val="28"/>
          <w:szCs w:val="28"/>
        </w:rPr>
        <w:tab/>
        <w:t>активов</w:t>
      </w:r>
      <w:r>
        <w:rPr>
          <w:rFonts w:ascii="Times New Roman" w:hAnsi="Times New Roman" w:cs="Times New Roman"/>
          <w:sz w:val="28"/>
          <w:szCs w:val="28"/>
        </w:rPr>
        <w:tab/>
        <w:t>в целях</w:t>
      </w:r>
      <w:r>
        <w:rPr>
          <w:rFonts w:ascii="Times New Roman" w:hAnsi="Times New Roman" w:cs="Times New Roman"/>
          <w:sz w:val="28"/>
          <w:szCs w:val="28"/>
        </w:rPr>
        <w:tab/>
        <w:t>принятия к</w:t>
      </w:r>
      <w:r>
        <w:rPr>
          <w:rFonts w:ascii="Times New Roman" w:hAnsi="Times New Roman" w:cs="Times New Roman"/>
          <w:sz w:val="28"/>
          <w:szCs w:val="28"/>
        </w:rPr>
        <w:tab/>
        <w:t>бухучету;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определение оценочной (справедливой) стоимости нефинансовых активов в целях бухгалтерского учета;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принятие</w:t>
      </w:r>
      <w:r>
        <w:rPr>
          <w:rFonts w:ascii="Times New Roman" w:hAnsi="Times New Roman" w:cs="Times New Roman"/>
          <w:sz w:val="28"/>
          <w:szCs w:val="28"/>
        </w:rPr>
        <w:tab/>
        <w:t>решения</w:t>
      </w:r>
      <w:r>
        <w:rPr>
          <w:rFonts w:ascii="Times New Roman" w:hAnsi="Times New Roman" w:cs="Times New Roman"/>
          <w:sz w:val="28"/>
          <w:szCs w:val="28"/>
        </w:rPr>
        <w:tab/>
        <w:t>об отнесении</w:t>
      </w:r>
      <w:r>
        <w:rPr>
          <w:rFonts w:ascii="Times New Roman" w:hAnsi="Times New Roman" w:cs="Times New Roman"/>
          <w:sz w:val="28"/>
          <w:szCs w:val="28"/>
        </w:rPr>
        <w:tab/>
        <w:t>объектов</w:t>
      </w:r>
      <w:r>
        <w:rPr>
          <w:rFonts w:ascii="Times New Roman" w:hAnsi="Times New Roman" w:cs="Times New Roman"/>
          <w:sz w:val="28"/>
          <w:szCs w:val="28"/>
        </w:rPr>
        <w:tab/>
        <w:t>имущества</w:t>
      </w:r>
      <w:r>
        <w:rPr>
          <w:rFonts w:ascii="Times New Roman" w:hAnsi="Times New Roman" w:cs="Times New Roman"/>
          <w:sz w:val="28"/>
          <w:szCs w:val="28"/>
        </w:rPr>
        <w:tab/>
        <w:t>к основным</w:t>
      </w:r>
      <w:r>
        <w:rPr>
          <w:rFonts w:ascii="Times New Roman" w:hAnsi="Times New Roman" w:cs="Times New Roman"/>
          <w:sz w:val="28"/>
          <w:szCs w:val="28"/>
        </w:rPr>
        <w:tab/>
        <w:t>средствам;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осмотр</w:t>
      </w:r>
      <w:r>
        <w:rPr>
          <w:rFonts w:ascii="Times New Roman" w:hAnsi="Times New Roman" w:cs="Times New Roman"/>
          <w:sz w:val="28"/>
          <w:szCs w:val="28"/>
        </w:rPr>
        <w:tab/>
        <w:t>объектов</w:t>
      </w:r>
      <w:r>
        <w:rPr>
          <w:rFonts w:ascii="Times New Roman" w:hAnsi="Times New Roman" w:cs="Times New Roman"/>
          <w:sz w:val="28"/>
          <w:szCs w:val="28"/>
        </w:rPr>
        <w:tab/>
        <w:t>нефинансовых</w:t>
      </w:r>
      <w:r>
        <w:rPr>
          <w:rFonts w:ascii="Times New Roman" w:hAnsi="Times New Roman" w:cs="Times New Roman"/>
          <w:sz w:val="28"/>
          <w:szCs w:val="28"/>
        </w:rPr>
        <w:tab/>
        <w:t>активов, подлежащих списанию</w:t>
      </w:r>
      <w:r>
        <w:rPr>
          <w:rFonts w:ascii="Times New Roman" w:hAnsi="Times New Roman" w:cs="Times New Roman"/>
          <w:sz w:val="28"/>
          <w:szCs w:val="28"/>
        </w:rPr>
        <w:tab/>
        <w:t>(выбытию);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принятие решения о целесообразности (пригодности) дальнейшего использования объектов нефинансовых активов, о возможности и эффективности их восстановления;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определение возможности использования отдельных узлов, деталей, материальных запасов ликвидируемых</w:t>
      </w:r>
      <w:r>
        <w:rPr>
          <w:rFonts w:ascii="Times New Roman" w:hAnsi="Times New Roman" w:cs="Times New Roman"/>
          <w:sz w:val="28"/>
          <w:szCs w:val="28"/>
        </w:rPr>
        <w:tab/>
        <w:t>объектов;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определение причин списания: физический и моральный износ, авария, стихийные бедствия и т. п.;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выявление виновных лиц, если объект ликвидируется до истечения нормативного срока службы в связи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ab/>
        <w:t>обстоятельствами,</w:t>
      </w:r>
      <w:r>
        <w:rPr>
          <w:rFonts w:ascii="Times New Roman" w:hAnsi="Times New Roman" w:cs="Times New Roman"/>
          <w:sz w:val="28"/>
          <w:szCs w:val="28"/>
        </w:rPr>
        <w:tab/>
        <w:t>возникшими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ab/>
        <w:t>чьей-либо</w:t>
      </w:r>
      <w:r>
        <w:rPr>
          <w:rFonts w:ascii="Times New Roman" w:hAnsi="Times New Roman" w:cs="Times New Roman"/>
          <w:sz w:val="28"/>
          <w:szCs w:val="28"/>
        </w:rPr>
        <w:tab/>
        <w:t>вине;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подготовка акта о списании объекта нефинансового актива и документов для согласования с вышестоящей</w:t>
      </w:r>
      <w:r>
        <w:rPr>
          <w:rFonts w:ascii="Times New Roman" w:hAnsi="Times New Roman" w:cs="Times New Roman"/>
          <w:sz w:val="28"/>
          <w:szCs w:val="28"/>
        </w:rPr>
        <w:tab/>
        <w:t>организацией;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принятие решения о сдаче вторичного сырья в организации приема вторичного сырья;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выявление сомнительной и безнадежной для взыскания дебиторской задолженности и т.д.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Учетной политике для целей бухгалтерского учета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разработанные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(сводных) учетных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Документов: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-Путевой лист легкового автомобиля;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-Расчетный лист;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 по ТМЦ (вакцина,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средства, хоз. материалы, медицинские изделия, мягкий инвентарь, продукты;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на выдачу продуктов;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 списания материалов;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-Заправочная ведомость;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-Карточка учета работы автомобильной шины.</w:t>
      </w:r>
    </w:p>
    <w:p w:rsidR="00AF49D1" w:rsidRDefault="00AF49D1" w:rsidP="00AF4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9D1" w:rsidRDefault="00AF49D1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Pr="00AD0F19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F19">
        <w:rPr>
          <w:rFonts w:ascii="Times New Roman" w:hAnsi="Times New Roman" w:cs="Times New Roman"/>
          <w:sz w:val="28"/>
          <w:szCs w:val="28"/>
        </w:rPr>
        <w:t xml:space="preserve">Приложение 5 к Учетной политике для целей бухгалтерского учета </w:t>
      </w:r>
    </w:p>
    <w:p w:rsidR="0048108E" w:rsidRPr="00AD0F19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F19">
        <w:rPr>
          <w:rFonts w:ascii="Times New Roman" w:hAnsi="Times New Roman" w:cs="Times New Roman"/>
          <w:sz w:val="28"/>
          <w:szCs w:val="28"/>
        </w:rPr>
        <w:t>Состав</w:t>
      </w:r>
      <w:r w:rsidRPr="00AD0F19">
        <w:rPr>
          <w:rFonts w:ascii="Times New Roman" w:hAnsi="Times New Roman" w:cs="Times New Roman"/>
          <w:sz w:val="28"/>
          <w:szCs w:val="28"/>
        </w:rPr>
        <w:tab/>
        <w:t>инвентаризационной</w:t>
      </w:r>
      <w:r w:rsidRPr="00AD0F19">
        <w:rPr>
          <w:rFonts w:ascii="Times New Roman" w:hAnsi="Times New Roman" w:cs="Times New Roman"/>
          <w:sz w:val="28"/>
          <w:szCs w:val="28"/>
        </w:rPr>
        <w:tab/>
        <w:t>комиссии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F19">
        <w:rPr>
          <w:rFonts w:ascii="Times New Roman" w:hAnsi="Times New Roman" w:cs="Times New Roman"/>
          <w:sz w:val="28"/>
          <w:szCs w:val="28"/>
        </w:rPr>
        <w:t>Создать постоянно действующую инвентаризационную комиссию в следующем составе:</w:t>
      </w:r>
    </w:p>
    <w:p w:rsidR="00AD0F19" w:rsidRPr="00AD0F19" w:rsidRDefault="00AD0F19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 Клыков Евгений </w:t>
      </w:r>
      <w:r w:rsidR="003F4E1B">
        <w:rPr>
          <w:rFonts w:ascii="Times New Roman" w:hAnsi="Times New Roman" w:cs="Times New Roman"/>
          <w:sz w:val="28"/>
          <w:szCs w:val="28"/>
        </w:rPr>
        <w:t>Владимирови</w:t>
      </w:r>
      <w:proofErr w:type="gramStart"/>
      <w:r w:rsidR="003F4E1B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3F4E1B">
        <w:rPr>
          <w:rFonts w:ascii="Times New Roman" w:hAnsi="Times New Roman" w:cs="Times New Roman"/>
          <w:sz w:val="28"/>
          <w:szCs w:val="28"/>
        </w:rPr>
        <w:t xml:space="preserve"> зам. главного врача, председатель комиссии;</w:t>
      </w:r>
    </w:p>
    <w:p w:rsidR="0048108E" w:rsidRPr="00AD0F19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F19">
        <w:rPr>
          <w:rFonts w:ascii="Times New Roman" w:hAnsi="Times New Roman" w:cs="Times New Roman"/>
          <w:sz w:val="28"/>
          <w:szCs w:val="28"/>
        </w:rPr>
        <w:t>-</w:t>
      </w:r>
      <w:r w:rsidRPr="00AD0F19">
        <w:rPr>
          <w:rFonts w:ascii="Times New Roman" w:hAnsi="Times New Roman" w:cs="Times New Roman"/>
          <w:sz w:val="28"/>
          <w:szCs w:val="28"/>
        </w:rPr>
        <w:tab/>
        <w:t xml:space="preserve"> Кондратьева </w:t>
      </w:r>
      <w:proofErr w:type="spellStart"/>
      <w:r w:rsidRPr="00AD0F19">
        <w:rPr>
          <w:rFonts w:ascii="Times New Roman" w:hAnsi="Times New Roman" w:cs="Times New Roman"/>
          <w:sz w:val="28"/>
          <w:szCs w:val="28"/>
        </w:rPr>
        <w:t>Анжелла</w:t>
      </w:r>
      <w:proofErr w:type="spellEnd"/>
      <w:r w:rsidRPr="00AD0F19">
        <w:rPr>
          <w:rFonts w:ascii="Times New Roman" w:hAnsi="Times New Roman" w:cs="Times New Roman"/>
          <w:sz w:val="28"/>
          <w:szCs w:val="28"/>
        </w:rPr>
        <w:t xml:space="preserve"> Васильевна </w:t>
      </w:r>
      <w:r w:rsidR="003F4E1B">
        <w:rPr>
          <w:rFonts w:ascii="Times New Roman" w:hAnsi="Times New Roman" w:cs="Times New Roman"/>
          <w:sz w:val="28"/>
          <w:szCs w:val="28"/>
        </w:rPr>
        <w:t>–</w:t>
      </w:r>
      <w:r w:rsidRPr="00AD0F19">
        <w:rPr>
          <w:rFonts w:ascii="Times New Roman" w:hAnsi="Times New Roman" w:cs="Times New Roman"/>
          <w:sz w:val="28"/>
          <w:szCs w:val="28"/>
        </w:rPr>
        <w:t xml:space="preserve"> </w:t>
      </w:r>
      <w:r w:rsidR="003F4E1B">
        <w:rPr>
          <w:rFonts w:ascii="Times New Roman" w:hAnsi="Times New Roman" w:cs="Times New Roman"/>
          <w:sz w:val="28"/>
          <w:szCs w:val="28"/>
        </w:rPr>
        <w:t>главная медицинская сестра;</w:t>
      </w:r>
    </w:p>
    <w:p w:rsidR="0048108E" w:rsidRPr="00AD0F19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F19">
        <w:rPr>
          <w:rFonts w:ascii="Times New Roman" w:hAnsi="Times New Roman" w:cs="Times New Roman"/>
          <w:sz w:val="28"/>
          <w:szCs w:val="28"/>
        </w:rPr>
        <w:t>-</w:t>
      </w:r>
      <w:r w:rsidRPr="00AD0F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95E3E">
        <w:rPr>
          <w:rFonts w:ascii="Times New Roman" w:hAnsi="Times New Roman" w:cs="Times New Roman"/>
          <w:sz w:val="28"/>
          <w:szCs w:val="28"/>
        </w:rPr>
        <w:t>Григорьева Натал</w:t>
      </w:r>
      <w:r w:rsidR="00F22531">
        <w:rPr>
          <w:rFonts w:ascii="Times New Roman" w:hAnsi="Times New Roman" w:cs="Times New Roman"/>
          <w:sz w:val="28"/>
          <w:szCs w:val="28"/>
        </w:rPr>
        <w:t>ья Иннокентьевна</w:t>
      </w:r>
      <w:r w:rsidRPr="00AD0F19">
        <w:rPr>
          <w:rFonts w:ascii="Times New Roman" w:hAnsi="Times New Roman" w:cs="Times New Roman"/>
          <w:sz w:val="28"/>
          <w:szCs w:val="28"/>
        </w:rPr>
        <w:t>, Антипина Вера Павловна, Окулова Оксана Андреевна - бухгалтера материальной группы;</w:t>
      </w:r>
    </w:p>
    <w:p w:rsidR="0048108E" w:rsidRPr="00AD0F19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F19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AD0F19"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 w:rsidRPr="00AD0F19">
        <w:rPr>
          <w:rFonts w:ascii="Times New Roman" w:hAnsi="Times New Roman" w:cs="Times New Roman"/>
          <w:sz w:val="28"/>
          <w:szCs w:val="28"/>
        </w:rPr>
        <w:t xml:space="preserve"> Надежда Ильинична – старшая медсестра;</w:t>
      </w:r>
    </w:p>
    <w:p w:rsidR="0048108E" w:rsidRPr="00AD0F19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F19">
        <w:rPr>
          <w:rFonts w:ascii="Times New Roman" w:hAnsi="Times New Roman" w:cs="Times New Roman"/>
          <w:sz w:val="28"/>
          <w:szCs w:val="28"/>
        </w:rPr>
        <w:t xml:space="preserve">-         </w:t>
      </w:r>
      <w:r w:rsidR="003F4E1B">
        <w:rPr>
          <w:rFonts w:ascii="Times New Roman" w:hAnsi="Times New Roman" w:cs="Times New Roman"/>
          <w:sz w:val="28"/>
          <w:szCs w:val="28"/>
        </w:rPr>
        <w:t>Савина</w:t>
      </w:r>
      <w:r w:rsidRPr="00AD0F19">
        <w:rPr>
          <w:rFonts w:ascii="Times New Roman" w:hAnsi="Times New Roman" w:cs="Times New Roman"/>
          <w:sz w:val="28"/>
          <w:szCs w:val="28"/>
        </w:rPr>
        <w:t xml:space="preserve"> Светлана Владимировн</w:t>
      </w:r>
      <w:proofErr w:type="gramStart"/>
      <w:r w:rsidRPr="00AD0F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D0F19">
        <w:rPr>
          <w:rFonts w:ascii="Times New Roman" w:hAnsi="Times New Roman" w:cs="Times New Roman"/>
          <w:sz w:val="28"/>
          <w:szCs w:val="28"/>
        </w:rPr>
        <w:t xml:space="preserve"> начальник хозяйственной части; </w:t>
      </w:r>
    </w:p>
    <w:p w:rsidR="0048108E" w:rsidRPr="00AD0F19" w:rsidRDefault="003F4E1B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108E" w:rsidRPr="00AD0F19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="0048108E" w:rsidRPr="00AD0F19">
        <w:rPr>
          <w:rFonts w:ascii="Times New Roman" w:hAnsi="Times New Roman" w:cs="Times New Roman"/>
          <w:sz w:val="28"/>
          <w:szCs w:val="28"/>
        </w:rPr>
        <w:t xml:space="preserve"> Валентин Васильевич - старший водитель.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6 к Учетной политике для целей бухгалтерского учета 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проверке показаний спидометров </w:t>
      </w:r>
      <w:r w:rsidR="00295E3E">
        <w:rPr>
          <w:rFonts w:ascii="Times New Roman" w:hAnsi="Times New Roman" w:cs="Times New Roman"/>
          <w:sz w:val="28"/>
          <w:szCs w:val="28"/>
        </w:rPr>
        <w:t xml:space="preserve">(одометров) </w:t>
      </w:r>
      <w:r>
        <w:rPr>
          <w:rFonts w:ascii="Times New Roman" w:hAnsi="Times New Roman" w:cs="Times New Roman"/>
          <w:sz w:val="28"/>
          <w:szCs w:val="28"/>
        </w:rPr>
        <w:t>автотранспорта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снятия остатков бензина в баке.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95E3E">
        <w:rPr>
          <w:rFonts w:ascii="Times New Roman" w:hAnsi="Times New Roman" w:cs="Times New Roman"/>
          <w:sz w:val="28"/>
          <w:szCs w:val="28"/>
        </w:rPr>
        <w:t>Григорьева Наталья Иннокентьевн</w:t>
      </w:r>
      <w:proofErr w:type="gramStart"/>
      <w:r w:rsidR="00295E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бухгалтер;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12B8">
        <w:rPr>
          <w:rFonts w:ascii="Times New Roman" w:hAnsi="Times New Roman" w:cs="Times New Roman"/>
          <w:sz w:val="28"/>
          <w:szCs w:val="28"/>
        </w:rPr>
        <w:t>Савина</w:t>
      </w:r>
      <w:r>
        <w:rPr>
          <w:rFonts w:ascii="Times New Roman" w:hAnsi="Times New Roman" w:cs="Times New Roman"/>
          <w:sz w:val="28"/>
          <w:szCs w:val="28"/>
        </w:rPr>
        <w:t xml:space="preserve"> Светлана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CA6" w:rsidRPr="00AD0F19">
        <w:rPr>
          <w:rFonts w:ascii="Times New Roman" w:hAnsi="Times New Roman" w:cs="Times New Roman"/>
          <w:sz w:val="28"/>
          <w:szCs w:val="28"/>
        </w:rPr>
        <w:t>начальник хозяйственной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Васильевич - старший водитель.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701" w:rsidRDefault="003C3701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к Учетной политике для целей бухгалтерского учета 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746D09">
        <w:rPr>
          <w:rFonts w:ascii="Times New Roman" w:hAnsi="Times New Roman" w:cs="Times New Roman"/>
          <w:sz w:val="28"/>
          <w:szCs w:val="28"/>
        </w:rPr>
        <w:t xml:space="preserve">инвентаризации ДС, ДД и </w:t>
      </w:r>
      <w:r>
        <w:rPr>
          <w:rFonts w:ascii="Times New Roman" w:hAnsi="Times New Roman" w:cs="Times New Roman"/>
          <w:sz w:val="28"/>
          <w:szCs w:val="28"/>
        </w:rPr>
        <w:t>снятию остатков в кассе.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главный бухгалтер.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BB1408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="00BB1408">
        <w:rPr>
          <w:rFonts w:ascii="Times New Roman" w:hAnsi="Times New Roman" w:cs="Times New Roman"/>
          <w:sz w:val="28"/>
          <w:szCs w:val="28"/>
        </w:rPr>
        <w:t xml:space="preserve"> Нина Семеновна</w:t>
      </w:r>
      <w:r w:rsidR="005E12B8" w:rsidRPr="005E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заместитель главного бухгалтера;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F5F4C" w:rsidRPr="001F5F4C">
        <w:rPr>
          <w:rFonts w:ascii="Times New Roman" w:hAnsi="Times New Roman" w:cs="Times New Roman"/>
          <w:sz w:val="28"/>
          <w:szCs w:val="28"/>
        </w:rPr>
        <w:t>Окулова Оксана Андреевн</w:t>
      </w:r>
      <w:proofErr w:type="gramStart"/>
      <w:r w:rsidR="001F5F4C" w:rsidRPr="001F5F4C">
        <w:rPr>
          <w:rFonts w:ascii="Times New Roman" w:hAnsi="Times New Roman" w:cs="Times New Roman"/>
          <w:sz w:val="28"/>
          <w:szCs w:val="28"/>
        </w:rPr>
        <w:t>а</w:t>
      </w:r>
      <w:r w:rsidRPr="001F5F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5F4C">
        <w:rPr>
          <w:rFonts w:ascii="Times New Roman" w:hAnsi="Times New Roman" w:cs="Times New Roman"/>
          <w:sz w:val="28"/>
          <w:szCs w:val="28"/>
        </w:rPr>
        <w:t xml:space="preserve"> бухгалтер.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8 к Учетной политике для целей бухгалтерского учета 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списанию твердого и мягкого инвентаря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постоянно действующую комиссию по поступлению и выбытию активов в следующем составе:</w:t>
      </w:r>
    </w:p>
    <w:p w:rsidR="009F00D6" w:rsidRDefault="009F00D6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Клыков Евгений Владимирови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зам. главного врача, председатель комиссии;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Кондратьева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 - </w:t>
      </w:r>
      <w:r w:rsidR="009F00D6">
        <w:rPr>
          <w:rFonts w:ascii="Times New Roman" w:hAnsi="Times New Roman" w:cs="Times New Roman"/>
          <w:sz w:val="28"/>
          <w:szCs w:val="28"/>
        </w:rPr>
        <w:t>главная медицинская сестра;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Антипина Вера Павловна, Окулова Оксана Андреевна - бухгалтера материальной группы;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5E12B8">
        <w:rPr>
          <w:rFonts w:ascii="Times New Roman" w:hAnsi="Times New Roman" w:cs="Times New Roman"/>
          <w:sz w:val="28"/>
          <w:szCs w:val="28"/>
        </w:rPr>
        <w:t>Савина</w:t>
      </w:r>
      <w:r>
        <w:rPr>
          <w:rFonts w:ascii="Times New Roman" w:hAnsi="Times New Roman" w:cs="Times New Roman"/>
          <w:sz w:val="28"/>
          <w:szCs w:val="28"/>
        </w:rPr>
        <w:t xml:space="preserve"> Светлана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хозяйственной части</w:t>
      </w: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Ильинична - старшая медицинская сестра.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9 к Учетной политике для целей бухгалтерского учета </w:t>
      </w:r>
    </w:p>
    <w:p w:rsidR="003B4138" w:rsidRDefault="003B4138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лиц, ответственных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приемки товаров, работ, услуг, формирование и подписание электронной подписью электронных документов о приемке поставленного товара, работ, услуг.</w:t>
      </w:r>
    </w:p>
    <w:p w:rsidR="0048108E" w:rsidRPr="00F84773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73">
        <w:rPr>
          <w:rFonts w:ascii="Times New Roman" w:hAnsi="Times New Roman" w:cs="Times New Roman"/>
          <w:sz w:val="28"/>
          <w:szCs w:val="28"/>
        </w:rPr>
        <w:t>Обязанности по осуществлению приемки товаров, работ, услуг, включая проведение внутренней экспертизы:</w:t>
      </w:r>
      <w:r w:rsidRPr="00F84773">
        <w:rPr>
          <w:rFonts w:ascii="Times New Roman" w:hAnsi="Times New Roman" w:cs="Times New Roman"/>
          <w:sz w:val="28"/>
          <w:szCs w:val="28"/>
        </w:rPr>
        <w:tab/>
      </w:r>
    </w:p>
    <w:p w:rsidR="0048108E" w:rsidRPr="00F84773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73">
        <w:rPr>
          <w:rFonts w:ascii="Times New Roman" w:hAnsi="Times New Roman" w:cs="Times New Roman"/>
          <w:sz w:val="28"/>
          <w:szCs w:val="28"/>
        </w:rPr>
        <w:t>-</w:t>
      </w:r>
      <w:r w:rsidRPr="00F84773">
        <w:rPr>
          <w:rFonts w:ascii="Times New Roman" w:hAnsi="Times New Roman" w:cs="Times New Roman"/>
          <w:sz w:val="28"/>
          <w:szCs w:val="28"/>
        </w:rPr>
        <w:tab/>
        <w:t xml:space="preserve"> Смирнова Ел</w:t>
      </w:r>
      <w:r w:rsidR="00240EE8" w:rsidRPr="00F84773">
        <w:rPr>
          <w:rFonts w:ascii="Times New Roman" w:hAnsi="Times New Roman" w:cs="Times New Roman"/>
          <w:sz w:val="28"/>
          <w:szCs w:val="28"/>
        </w:rPr>
        <w:t>ена Николаевн</w:t>
      </w:r>
      <w:proofErr w:type="gramStart"/>
      <w:r w:rsidR="00240EE8" w:rsidRPr="00F8477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40EE8" w:rsidRPr="00F84773">
        <w:rPr>
          <w:rFonts w:ascii="Times New Roman" w:hAnsi="Times New Roman" w:cs="Times New Roman"/>
          <w:sz w:val="28"/>
          <w:szCs w:val="28"/>
        </w:rPr>
        <w:t xml:space="preserve"> главный врач;</w:t>
      </w:r>
      <w:r w:rsidRPr="00F84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8E" w:rsidRPr="00F84773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73">
        <w:rPr>
          <w:rFonts w:ascii="Times New Roman" w:hAnsi="Times New Roman" w:cs="Times New Roman"/>
          <w:sz w:val="28"/>
          <w:szCs w:val="28"/>
        </w:rPr>
        <w:t>-</w:t>
      </w:r>
      <w:r w:rsidRPr="00F8477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12B8" w:rsidRPr="00F84773">
        <w:rPr>
          <w:rFonts w:ascii="Times New Roman" w:hAnsi="Times New Roman" w:cs="Times New Roman"/>
          <w:sz w:val="28"/>
          <w:szCs w:val="28"/>
        </w:rPr>
        <w:t>Савина</w:t>
      </w:r>
      <w:r w:rsidRPr="00F84773">
        <w:rPr>
          <w:rFonts w:ascii="Times New Roman" w:hAnsi="Times New Roman" w:cs="Times New Roman"/>
          <w:sz w:val="28"/>
          <w:szCs w:val="28"/>
        </w:rPr>
        <w:t xml:space="preserve"> Светлана Владимировн</w:t>
      </w:r>
      <w:proofErr w:type="gramStart"/>
      <w:r w:rsidRPr="00F8477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4773">
        <w:rPr>
          <w:rFonts w:ascii="Times New Roman" w:hAnsi="Times New Roman" w:cs="Times New Roman"/>
          <w:sz w:val="28"/>
          <w:szCs w:val="28"/>
        </w:rPr>
        <w:t xml:space="preserve"> завскладом;</w:t>
      </w:r>
    </w:p>
    <w:p w:rsidR="00044222" w:rsidRPr="00F84773" w:rsidRDefault="00044222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73">
        <w:rPr>
          <w:rFonts w:ascii="Times New Roman" w:hAnsi="Times New Roman" w:cs="Times New Roman"/>
          <w:sz w:val="28"/>
          <w:szCs w:val="28"/>
        </w:rPr>
        <w:t xml:space="preserve">-          Кондратьева </w:t>
      </w:r>
      <w:proofErr w:type="spellStart"/>
      <w:r w:rsidRPr="00F84773">
        <w:rPr>
          <w:rFonts w:ascii="Times New Roman" w:hAnsi="Times New Roman" w:cs="Times New Roman"/>
          <w:sz w:val="28"/>
          <w:szCs w:val="28"/>
        </w:rPr>
        <w:t>Анжелла</w:t>
      </w:r>
      <w:proofErr w:type="spellEnd"/>
      <w:r w:rsidRPr="00F84773">
        <w:rPr>
          <w:rFonts w:ascii="Times New Roman" w:hAnsi="Times New Roman" w:cs="Times New Roman"/>
          <w:sz w:val="28"/>
          <w:szCs w:val="28"/>
        </w:rPr>
        <w:t xml:space="preserve"> Васильевна – главная медсестра;</w:t>
      </w:r>
    </w:p>
    <w:p w:rsidR="00044222" w:rsidRPr="00F84773" w:rsidRDefault="00044222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73">
        <w:rPr>
          <w:rFonts w:ascii="Times New Roman" w:hAnsi="Times New Roman" w:cs="Times New Roman"/>
          <w:sz w:val="28"/>
          <w:szCs w:val="28"/>
        </w:rPr>
        <w:t xml:space="preserve">-          </w:t>
      </w:r>
      <w:proofErr w:type="spellStart"/>
      <w:r w:rsidRPr="00F84773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Pr="00F84773">
        <w:rPr>
          <w:rFonts w:ascii="Times New Roman" w:hAnsi="Times New Roman" w:cs="Times New Roman"/>
          <w:sz w:val="28"/>
          <w:szCs w:val="28"/>
        </w:rPr>
        <w:t xml:space="preserve"> Валентин Васильеви</w:t>
      </w:r>
      <w:proofErr w:type="gramStart"/>
      <w:r w:rsidRPr="00F84773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F84773">
        <w:rPr>
          <w:rFonts w:ascii="Times New Roman" w:hAnsi="Times New Roman" w:cs="Times New Roman"/>
          <w:sz w:val="28"/>
          <w:szCs w:val="28"/>
        </w:rPr>
        <w:t xml:space="preserve"> старший водитель;</w:t>
      </w:r>
    </w:p>
    <w:p w:rsidR="00044222" w:rsidRPr="00F84773" w:rsidRDefault="00044222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73">
        <w:rPr>
          <w:rFonts w:ascii="Times New Roman" w:hAnsi="Times New Roman" w:cs="Times New Roman"/>
          <w:sz w:val="28"/>
          <w:szCs w:val="28"/>
        </w:rPr>
        <w:t xml:space="preserve">-         </w:t>
      </w:r>
      <w:r w:rsidR="00240EE8" w:rsidRPr="00F84773">
        <w:rPr>
          <w:rFonts w:ascii="Times New Roman" w:hAnsi="Times New Roman" w:cs="Times New Roman"/>
          <w:sz w:val="28"/>
          <w:szCs w:val="28"/>
        </w:rPr>
        <w:t xml:space="preserve"> </w:t>
      </w:r>
      <w:r w:rsidRPr="00F84773">
        <w:rPr>
          <w:rFonts w:ascii="Times New Roman" w:hAnsi="Times New Roman" w:cs="Times New Roman"/>
          <w:sz w:val="28"/>
          <w:szCs w:val="28"/>
        </w:rPr>
        <w:t xml:space="preserve">Щеголева Мария Анатольевна – заведующая лабораторией; </w:t>
      </w:r>
    </w:p>
    <w:p w:rsidR="003B4138" w:rsidRPr="00F84773" w:rsidRDefault="003B4138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73">
        <w:rPr>
          <w:rFonts w:ascii="Times New Roman" w:hAnsi="Times New Roman" w:cs="Times New Roman"/>
          <w:sz w:val="28"/>
          <w:szCs w:val="28"/>
        </w:rPr>
        <w:t xml:space="preserve">-         </w:t>
      </w:r>
      <w:r w:rsidR="00240EE8" w:rsidRPr="00F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773"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 w:rsidRPr="00F84773">
        <w:rPr>
          <w:rFonts w:ascii="Times New Roman" w:hAnsi="Times New Roman" w:cs="Times New Roman"/>
          <w:sz w:val="28"/>
          <w:szCs w:val="28"/>
        </w:rPr>
        <w:t xml:space="preserve"> Надежда Ильинична – старшая медсестра;</w:t>
      </w:r>
    </w:p>
    <w:p w:rsidR="00240EE8" w:rsidRPr="00F84773" w:rsidRDefault="00240EE8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73">
        <w:rPr>
          <w:rFonts w:ascii="Times New Roman" w:hAnsi="Times New Roman" w:cs="Times New Roman"/>
          <w:sz w:val="28"/>
          <w:szCs w:val="28"/>
        </w:rPr>
        <w:t xml:space="preserve">-          </w:t>
      </w:r>
      <w:proofErr w:type="spellStart"/>
      <w:r w:rsidRPr="00F84773">
        <w:rPr>
          <w:rFonts w:ascii="Times New Roman" w:hAnsi="Times New Roman" w:cs="Times New Roman"/>
          <w:sz w:val="28"/>
          <w:szCs w:val="28"/>
        </w:rPr>
        <w:t>Ельчина</w:t>
      </w:r>
      <w:proofErr w:type="spellEnd"/>
      <w:r w:rsidRPr="00F84773">
        <w:rPr>
          <w:rFonts w:ascii="Times New Roman" w:hAnsi="Times New Roman" w:cs="Times New Roman"/>
          <w:sz w:val="28"/>
          <w:szCs w:val="28"/>
        </w:rPr>
        <w:t xml:space="preserve"> Алина Алексеевна – главный бухгалтер;</w:t>
      </w:r>
    </w:p>
    <w:p w:rsidR="0048108E" w:rsidRDefault="00044222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73">
        <w:rPr>
          <w:rFonts w:ascii="Times New Roman" w:hAnsi="Times New Roman" w:cs="Times New Roman"/>
          <w:sz w:val="28"/>
          <w:szCs w:val="28"/>
        </w:rPr>
        <w:t>-</w:t>
      </w:r>
      <w:r w:rsidRPr="00F84773">
        <w:rPr>
          <w:rFonts w:ascii="Times New Roman" w:hAnsi="Times New Roman" w:cs="Times New Roman"/>
          <w:sz w:val="28"/>
          <w:szCs w:val="28"/>
        </w:rPr>
        <w:tab/>
      </w:r>
      <w:r w:rsidR="00240EE8" w:rsidRPr="00F84773">
        <w:rPr>
          <w:rFonts w:ascii="Times New Roman" w:hAnsi="Times New Roman" w:cs="Times New Roman"/>
          <w:sz w:val="28"/>
          <w:szCs w:val="28"/>
        </w:rPr>
        <w:t xml:space="preserve"> </w:t>
      </w:r>
      <w:r w:rsidR="00E31B0B">
        <w:rPr>
          <w:rFonts w:ascii="Times New Roman" w:hAnsi="Times New Roman" w:cs="Times New Roman"/>
          <w:sz w:val="28"/>
          <w:szCs w:val="28"/>
        </w:rPr>
        <w:t>Полякова Мария Михайловн</w:t>
      </w:r>
      <w:proofErr w:type="gramStart"/>
      <w:r w:rsidR="00E31B0B">
        <w:rPr>
          <w:rFonts w:ascii="Times New Roman" w:hAnsi="Times New Roman" w:cs="Times New Roman"/>
          <w:sz w:val="28"/>
          <w:szCs w:val="28"/>
        </w:rPr>
        <w:t>а</w:t>
      </w:r>
      <w:r w:rsidR="0048108E" w:rsidRPr="00F847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8108E" w:rsidRPr="00F84773">
        <w:rPr>
          <w:rFonts w:ascii="Times New Roman" w:hAnsi="Times New Roman" w:cs="Times New Roman"/>
          <w:sz w:val="28"/>
          <w:szCs w:val="28"/>
        </w:rPr>
        <w:t xml:space="preserve"> завед</w:t>
      </w:r>
      <w:r w:rsidR="00133D63">
        <w:rPr>
          <w:rFonts w:ascii="Times New Roman" w:hAnsi="Times New Roman" w:cs="Times New Roman"/>
          <w:sz w:val="28"/>
          <w:szCs w:val="28"/>
        </w:rPr>
        <w:t>ующий аптекой;</w:t>
      </w:r>
    </w:p>
    <w:p w:rsidR="00133D63" w:rsidRDefault="00133D63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D63">
        <w:rPr>
          <w:rFonts w:ascii="Times New Roman" w:hAnsi="Times New Roman" w:cs="Times New Roman"/>
          <w:sz w:val="28"/>
          <w:szCs w:val="28"/>
        </w:rPr>
        <w:t xml:space="preserve">-          </w:t>
      </w:r>
      <w:r>
        <w:rPr>
          <w:rFonts w:ascii="Times New Roman" w:hAnsi="Times New Roman" w:cs="Times New Roman"/>
          <w:sz w:val="28"/>
          <w:szCs w:val="28"/>
        </w:rPr>
        <w:t>Мирошниченко Екатерина Станиславовна</w:t>
      </w:r>
      <w:r w:rsidRPr="00133D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133D63">
        <w:rPr>
          <w:rFonts w:ascii="Times New Roman" w:hAnsi="Times New Roman" w:cs="Times New Roman"/>
          <w:sz w:val="28"/>
          <w:szCs w:val="28"/>
        </w:rPr>
        <w:t>;</w:t>
      </w:r>
    </w:p>
    <w:p w:rsidR="00133D63" w:rsidRDefault="00133D63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D63">
        <w:rPr>
          <w:rFonts w:ascii="Times New Roman" w:hAnsi="Times New Roman" w:cs="Times New Roman"/>
          <w:sz w:val="28"/>
          <w:szCs w:val="28"/>
        </w:rPr>
        <w:t xml:space="preserve">-          </w:t>
      </w:r>
      <w:r>
        <w:rPr>
          <w:rFonts w:ascii="Times New Roman" w:hAnsi="Times New Roman" w:cs="Times New Roman"/>
          <w:sz w:val="28"/>
          <w:szCs w:val="28"/>
        </w:rPr>
        <w:t>Пушкарева Олеся Сергеевна</w:t>
      </w:r>
      <w:r w:rsidRPr="00133D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 по маркетингу</w:t>
      </w:r>
      <w:r w:rsidRPr="00133D63">
        <w:rPr>
          <w:rFonts w:ascii="Times New Roman" w:hAnsi="Times New Roman" w:cs="Times New Roman"/>
          <w:sz w:val="28"/>
          <w:szCs w:val="28"/>
        </w:rPr>
        <w:t>;</w:t>
      </w:r>
    </w:p>
    <w:p w:rsidR="00133D63" w:rsidRPr="00F84773" w:rsidRDefault="00133D63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D63">
        <w:rPr>
          <w:rFonts w:ascii="Times New Roman" w:hAnsi="Times New Roman" w:cs="Times New Roman"/>
          <w:sz w:val="28"/>
          <w:szCs w:val="28"/>
        </w:rPr>
        <w:t xml:space="preserve">-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  <w:r w:rsidRPr="00133D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юрисконсульт.</w:t>
      </w:r>
    </w:p>
    <w:p w:rsidR="0048108E" w:rsidRDefault="0048108E" w:rsidP="003B4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4138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3B4138">
        <w:rPr>
          <w:rFonts w:ascii="Times New Roman" w:hAnsi="Times New Roman" w:cs="Times New Roman"/>
          <w:sz w:val="28"/>
          <w:szCs w:val="28"/>
        </w:rPr>
        <w:t xml:space="preserve">к Учетной политике для целей бухгалтерского учета </w:t>
      </w:r>
      <w:r>
        <w:rPr>
          <w:rFonts w:ascii="Times New Roman" w:hAnsi="Times New Roman" w:cs="Times New Roman"/>
          <w:sz w:val="28"/>
          <w:szCs w:val="28"/>
        </w:rPr>
        <w:t>Перечень водителей, которым выдаются талоны ГСМ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денежные средства на покупку ГСМ.</w:t>
      </w:r>
    </w:p>
    <w:p w:rsidR="003C3701" w:rsidRPr="002E18BD" w:rsidRDefault="003C3701" w:rsidP="0048108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8108E" w:rsidRPr="00157C58" w:rsidRDefault="003C3701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C58">
        <w:rPr>
          <w:rFonts w:ascii="Times New Roman" w:hAnsi="Times New Roman" w:cs="Times New Roman"/>
          <w:sz w:val="28"/>
          <w:szCs w:val="28"/>
        </w:rPr>
        <w:t xml:space="preserve"> </w:t>
      </w:r>
      <w:r w:rsidR="00287AC0">
        <w:rPr>
          <w:rFonts w:ascii="Times New Roman" w:hAnsi="Times New Roman" w:cs="Times New Roman"/>
          <w:sz w:val="28"/>
          <w:szCs w:val="28"/>
        </w:rPr>
        <w:t>1.</w:t>
      </w:r>
      <w:r w:rsidR="00287AC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287AC0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="00287AC0">
        <w:rPr>
          <w:rFonts w:ascii="Times New Roman" w:hAnsi="Times New Roman" w:cs="Times New Roman"/>
          <w:sz w:val="28"/>
          <w:szCs w:val="28"/>
        </w:rPr>
        <w:t xml:space="preserve"> </w:t>
      </w:r>
      <w:r w:rsidR="0048108E" w:rsidRPr="00157C58">
        <w:rPr>
          <w:rFonts w:ascii="Times New Roman" w:hAnsi="Times New Roman" w:cs="Times New Roman"/>
          <w:sz w:val="28"/>
          <w:szCs w:val="28"/>
        </w:rPr>
        <w:t>Валентин Васильевич;</w:t>
      </w:r>
    </w:p>
    <w:p w:rsidR="0048108E" w:rsidRPr="00157C58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C58">
        <w:rPr>
          <w:rFonts w:ascii="Times New Roman" w:hAnsi="Times New Roman" w:cs="Times New Roman"/>
          <w:sz w:val="28"/>
          <w:szCs w:val="28"/>
        </w:rPr>
        <w:t>2.</w:t>
      </w:r>
      <w:r w:rsidRPr="00157C5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57C58">
        <w:rPr>
          <w:rFonts w:ascii="Times New Roman" w:hAnsi="Times New Roman" w:cs="Times New Roman"/>
          <w:sz w:val="28"/>
          <w:szCs w:val="28"/>
        </w:rPr>
        <w:t>Матафонов</w:t>
      </w:r>
      <w:proofErr w:type="spellEnd"/>
      <w:r w:rsidRPr="00157C58">
        <w:rPr>
          <w:rFonts w:ascii="Times New Roman" w:hAnsi="Times New Roman" w:cs="Times New Roman"/>
          <w:sz w:val="28"/>
          <w:szCs w:val="28"/>
        </w:rPr>
        <w:t xml:space="preserve"> Виктор Анатольевич;</w:t>
      </w:r>
    </w:p>
    <w:p w:rsidR="0048108E" w:rsidRPr="00157C58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C58">
        <w:rPr>
          <w:rFonts w:ascii="Times New Roman" w:hAnsi="Times New Roman" w:cs="Times New Roman"/>
          <w:sz w:val="28"/>
          <w:szCs w:val="28"/>
        </w:rPr>
        <w:t>3.</w:t>
      </w:r>
      <w:r w:rsidRPr="00157C5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57C58">
        <w:rPr>
          <w:rFonts w:ascii="Times New Roman" w:hAnsi="Times New Roman" w:cs="Times New Roman"/>
          <w:sz w:val="28"/>
          <w:szCs w:val="28"/>
        </w:rPr>
        <w:t>Котенев</w:t>
      </w:r>
      <w:proofErr w:type="spellEnd"/>
      <w:r w:rsidRPr="00157C58">
        <w:rPr>
          <w:rFonts w:ascii="Times New Roman" w:hAnsi="Times New Roman" w:cs="Times New Roman"/>
          <w:sz w:val="28"/>
          <w:szCs w:val="28"/>
        </w:rPr>
        <w:t xml:space="preserve"> Юрий Николаевич;</w:t>
      </w:r>
    </w:p>
    <w:p w:rsidR="0048108E" w:rsidRPr="00E04971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971">
        <w:rPr>
          <w:rFonts w:ascii="Times New Roman" w:hAnsi="Times New Roman" w:cs="Times New Roman"/>
          <w:sz w:val="28"/>
          <w:szCs w:val="28"/>
        </w:rPr>
        <w:t>4.</w:t>
      </w:r>
      <w:r w:rsidRPr="00E04971">
        <w:rPr>
          <w:rFonts w:ascii="Times New Roman" w:hAnsi="Times New Roman" w:cs="Times New Roman"/>
          <w:sz w:val="28"/>
          <w:szCs w:val="28"/>
        </w:rPr>
        <w:tab/>
        <w:t xml:space="preserve"> Черных Геннадий Анатольевич;</w:t>
      </w:r>
    </w:p>
    <w:p w:rsidR="0048108E" w:rsidRPr="00F95F19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F19">
        <w:rPr>
          <w:rFonts w:ascii="Times New Roman" w:hAnsi="Times New Roman" w:cs="Times New Roman"/>
          <w:sz w:val="28"/>
          <w:szCs w:val="28"/>
        </w:rPr>
        <w:t>5.</w:t>
      </w:r>
      <w:r w:rsidRPr="00F95F1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95F19">
        <w:rPr>
          <w:rFonts w:ascii="Times New Roman" w:hAnsi="Times New Roman" w:cs="Times New Roman"/>
          <w:sz w:val="28"/>
          <w:szCs w:val="28"/>
        </w:rPr>
        <w:t>Заам</w:t>
      </w:r>
      <w:proofErr w:type="spellEnd"/>
      <w:r w:rsidRPr="00F95F19">
        <w:rPr>
          <w:rFonts w:ascii="Times New Roman" w:hAnsi="Times New Roman" w:cs="Times New Roman"/>
          <w:sz w:val="28"/>
          <w:szCs w:val="28"/>
        </w:rPr>
        <w:t xml:space="preserve"> Иосиф Борисович;</w:t>
      </w:r>
    </w:p>
    <w:p w:rsidR="0048108E" w:rsidRPr="00157C58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108E" w:rsidRPr="00157C58">
        <w:rPr>
          <w:rFonts w:ascii="Times New Roman" w:hAnsi="Times New Roman" w:cs="Times New Roman"/>
          <w:sz w:val="28"/>
          <w:szCs w:val="28"/>
        </w:rPr>
        <w:t>.</w:t>
      </w:r>
      <w:r w:rsidR="0048108E" w:rsidRPr="00157C58">
        <w:rPr>
          <w:rFonts w:ascii="Times New Roman" w:hAnsi="Times New Roman" w:cs="Times New Roman"/>
          <w:sz w:val="28"/>
          <w:szCs w:val="28"/>
        </w:rPr>
        <w:tab/>
        <w:t xml:space="preserve"> Мурзин Сергей </w:t>
      </w:r>
      <w:proofErr w:type="spellStart"/>
      <w:r w:rsidR="0048108E" w:rsidRPr="00157C58">
        <w:rPr>
          <w:rFonts w:ascii="Times New Roman" w:hAnsi="Times New Roman" w:cs="Times New Roman"/>
          <w:sz w:val="28"/>
          <w:szCs w:val="28"/>
        </w:rPr>
        <w:t>Кимович</w:t>
      </w:r>
      <w:proofErr w:type="spellEnd"/>
      <w:r w:rsidR="0048108E" w:rsidRPr="00157C58">
        <w:rPr>
          <w:rFonts w:ascii="Times New Roman" w:hAnsi="Times New Roman" w:cs="Times New Roman"/>
          <w:sz w:val="28"/>
          <w:szCs w:val="28"/>
        </w:rPr>
        <w:t>;</w:t>
      </w:r>
    </w:p>
    <w:p w:rsidR="0048108E" w:rsidRPr="00E04971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108E" w:rsidRPr="00E04971">
        <w:rPr>
          <w:rFonts w:ascii="Times New Roman" w:hAnsi="Times New Roman" w:cs="Times New Roman"/>
          <w:sz w:val="28"/>
          <w:szCs w:val="28"/>
        </w:rPr>
        <w:t>.</w:t>
      </w:r>
      <w:r w:rsidR="0048108E" w:rsidRPr="00E0497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48108E" w:rsidRPr="00E04971">
        <w:rPr>
          <w:rFonts w:ascii="Times New Roman" w:hAnsi="Times New Roman" w:cs="Times New Roman"/>
          <w:sz w:val="28"/>
          <w:szCs w:val="28"/>
        </w:rPr>
        <w:t>Чукунов</w:t>
      </w:r>
      <w:proofErr w:type="spellEnd"/>
      <w:r w:rsidR="0048108E" w:rsidRPr="00E04971">
        <w:rPr>
          <w:rFonts w:ascii="Times New Roman" w:hAnsi="Times New Roman" w:cs="Times New Roman"/>
          <w:sz w:val="28"/>
          <w:szCs w:val="28"/>
        </w:rPr>
        <w:t xml:space="preserve"> Максим Сергеевич;</w:t>
      </w:r>
    </w:p>
    <w:p w:rsidR="0048108E" w:rsidRPr="00157C58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108E" w:rsidRPr="00157C58">
        <w:rPr>
          <w:rFonts w:ascii="Times New Roman" w:hAnsi="Times New Roman" w:cs="Times New Roman"/>
          <w:sz w:val="28"/>
          <w:szCs w:val="28"/>
        </w:rPr>
        <w:t>.</w:t>
      </w:r>
      <w:r w:rsidR="0048108E" w:rsidRPr="00157C5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Ушакова Ирина Владимировна</w:t>
      </w:r>
      <w:r w:rsidR="0048108E" w:rsidRPr="00157C58">
        <w:rPr>
          <w:rFonts w:ascii="Times New Roman" w:hAnsi="Times New Roman" w:cs="Times New Roman"/>
          <w:sz w:val="28"/>
          <w:szCs w:val="28"/>
        </w:rPr>
        <w:t>;</w:t>
      </w:r>
    </w:p>
    <w:p w:rsidR="0048108E" w:rsidRPr="00F95F19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108E" w:rsidRPr="00F95F19">
        <w:rPr>
          <w:rFonts w:ascii="Times New Roman" w:hAnsi="Times New Roman" w:cs="Times New Roman"/>
          <w:sz w:val="28"/>
          <w:szCs w:val="28"/>
        </w:rPr>
        <w:t>.</w:t>
      </w:r>
      <w:r w:rsidR="0048108E" w:rsidRPr="00F95F19">
        <w:rPr>
          <w:rFonts w:ascii="Times New Roman" w:hAnsi="Times New Roman" w:cs="Times New Roman"/>
          <w:sz w:val="28"/>
          <w:szCs w:val="28"/>
        </w:rPr>
        <w:tab/>
        <w:t xml:space="preserve"> Васильев Валерий Владимирович;</w:t>
      </w:r>
    </w:p>
    <w:p w:rsidR="0048108E" w:rsidRPr="00F95F19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108E" w:rsidRPr="00F95F19">
        <w:rPr>
          <w:rFonts w:ascii="Times New Roman" w:hAnsi="Times New Roman" w:cs="Times New Roman"/>
          <w:sz w:val="28"/>
          <w:szCs w:val="28"/>
        </w:rPr>
        <w:t>.</w:t>
      </w:r>
      <w:r w:rsidR="0048108E" w:rsidRPr="00F95F19">
        <w:rPr>
          <w:rFonts w:ascii="Times New Roman" w:hAnsi="Times New Roman" w:cs="Times New Roman"/>
          <w:sz w:val="28"/>
          <w:szCs w:val="28"/>
        </w:rPr>
        <w:tab/>
        <w:t xml:space="preserve"> Аржанов Юрий Александрович;</w:t>
      </w:r>
    </w:p>
    <w:p w:rsidR="0048108E" w:rsidRPr="00E04971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8108E" w:rsidRPr="00E04971">
        <w:rPr>
          <w:rFonts w:ascii="Times New Roman" w:hAnsi="Times New Roman" w:cs="Times New Roman"/>
          <w:sz w:val="28"/>
          <w:szCs w:val="28"/>
        </w:rPr>
        <w:t>.</w:t>
      </w:r>
      <w:r w:rsidR="0048108E" w:rsidRPr="00E04971">
        <w:rPr>
          <w:rFonts w:ascii="Times New Roman" w:hAnsi="Times New Roman" w:cs="Times New Roman"/>
          <w:sz w:val="28"/>
          <w:szCs w:val="28"/>
        </w:rPr>
        <w:tab/>
        <w:t xml:space="preserve"> Щукин Александр Анатольевич;</w:t>
      </w:r>
    </w:p>
    <w:p w:rsidR="0048108E" w:rsidRPr="00157C58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8108E" w:rsidRPr="00157C58">
        <w:rPr>
          <w:rFonts w:ascii="Times New Roman" w:hAnsi="Times New Roman" w:cs="Times New Roman"/>
          <w:sz w:val="28"/>
          <w:szCs w:val="28"/>
        </w:rPr>
        <w:t>.</w:t>
      </w:r>
      <w:r w:rsidR="0048108E" w:rsidRPr="00157C5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48108E" w:rsidRPr="00157C58">
        <w:rPr>
          <w:rFonts w:ascii="Times New Roman" w:hAnsi="Times New Roman" w:cs="Times New Roman"/>
          <w:sz w:val="28"/>
          <w:szCs w:val="28"/>
        </w:rPr>
        <w:t>Кибус</w:t>
      </w:r>
      <w:proofErr w:type="spellEnd"/>
      <w:r w:rsidR="0048108E" w:rsidRPr="00157C58">
        <w:rPr>
          <w:rFonts w:ascii="Times New Roman" w:hAnsi="Times New Roman" w:cs="Times New Roman"/>
          <w:sz w:val="28"/>
          <w:szCs w:val="28"/>
        </w:rPr>
        <w:t xml:space="preserve"> Игорь Вячеславович;</w:t>
      </w:r>
    </w:p>
    <w:p w:rsidR="0048108E" w:rsidRPr="00F95F19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8108E" w:rsidRPr="00F95F19">
        <w:rPr>
          <w:rFonts w:ascii="Times New Roman" w:hAnsi="Times New Roman" w:cs="Times New Roman"/>
          <w:sz w:val="28"/>
          <w:szCs w:val="28"/>
        </w:rPr>
        <w:t>.</w:t>
      </w:r>
      <w:r w:rsidR="0048108E" w:rsidRPr="00F95F19">
        <w:rPr>
          <w:rFonts w:ascii="Times New Roman" w:hAnsi="Times New Roman" w:cs="Times New Roman"/>
          <w:sz w:val="28"/>
          <w:szCs w:val="28"/>
        </w:rPr>
        <w:tab/>
        <w:t xml:space="preserve"> Вихров Евгений Леонидович;</w:t>
      </w:r>
    </w:p>
    <w:p w:rsidR="00157C58" w:rsidRPr="00157C58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108E" w:rsidRPr="00157C58">
        <w:rPr>
          <w:rFonts w:ascii="Times New Roman" w:hAnsi="Times New Roman" w:cs="Times New Roman"/>
          <w:sz w:val="28"/>
          <w:szCs w:val="28"/>
        </w:rPr>
        <w:t>.      Колесников Семен Игоревич</w:t>
      </w:r>
      <w:r w:rsidR="00157C58" w:rsidRPr="00157C58">
        <w:rPr>
          <w:rFonts w:ascii="Times New Roman" w:hAnsi="Times New Roman" w:cs="Times New Roman"/>
          <w:sz w:val="28"/>
          <w:szCs w:val="28"/>
        </w:rPr>
        <w:t>;</w:t>
      </w:r>
    </w:p>
    <w:p w:rsidR="00157C58" w:rsidRDefault="00287AC0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57C58" w:rsidRPr="00157C58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157C58" w:rsidRPr="00157C58">
        <w:rPr>
          <w:rFonts w:ascii="Times New Roman" w:hAnsi="Times New Roman" w:cs="Times New Roman"/>
          <w:sz w:val="28"/>
          <w:szCs w:val="28"/>
        </w:rPr>
        <w:t>Кайгородов</w:t>
      </w:r>
      <w:proofErr w:type="spellEnd"/>
      <w:r w:rsidR="00157C58" w:rsidRPr="00157C58">
        <w:rPr>
          <w:rFonts w:ascii="Times New Roman" w:hAnsi="Times New Roman" w:cs="Times New Roman"/>
          <w:sz w:val="28"/>
          <w:szCs w:val="28"/>
        </w:rPr>
        <w:t xml:space="preserve"> Владимир Никифорович</w:t>
      </w:r>
      <w:r w:rsidR="00157C58">
        <w:rPr>
          <w:rFonts w:ascii="Times New Roman" w:hAnsi="Times New Roman" w:cs="Times New Roman"/>
          <w:sz w:val="28"/>
          <w:szCs w:val="28"/>
        </w:rPr>
        <w:t>.</w:t>
      </w:r>
    </w:p>
    <w:p w:rsidR="007F36EC" w:rsidRDefault="007F36EC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D3" w:rsidRDefault="008E18D3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13 к учетной политике для целей бухгалтерского учета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сотрудников, с которыми учреждение заключило договора о полной материальной ответственности.</w:t>
      </w:r>
    </w:p>
    <w:p w:rsidR="003C3701" w:rsidRDefault="003C3701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Заведующий кабинетом или отделением;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Старшая медсестра отделения;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Сестра-хозяйка отделения;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Старшая медсестра поликлиники;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Главная медсестра больницы;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Сестра-хозяйка поликлиники;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Старший фельдшер клинической лаборатории;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 Фельдшер-лаборант клинической лаборатории;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 Старший фельдшер скорой помощи;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Заведующий ФАП;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 Старший фельдшер ФАП;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 Заведующий амбулаторией;</w:t>
      </w:r>
    </w:p>
    <w:p w:rsidR="007F36EC" w:rsidRDefault="005307C9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 Н</w:t>
      </w:r>
      <w:r w:rsidR="007F36EC">
        <w:rPr>
          <w:rFonts w:ascii="Times New Roman" w:hAnsi="Times New Roman" w:cs="Times New Roman"/>
          <w:sz w:val="28"/>
          <w:szCs w:val="28"/>
        </w:rPr>
        <w:t>ачальник хозяйственной части;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 xml:space="preserve"> Заведующий складом;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 xml:space="preserve"> Кастелянша;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 xml:space="preserve"> Старший повар;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 xml:space="preserve"> Старший водитель;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 xml:space="preserve"> Водитель;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 xml:space="preserve"> Администратор;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Провизор аптеки;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  <w:t xml:space="preserve"> Дезинфектор;</w:t>
      </w:r>
    </w:p>
    <w:p w:rsidR="007F36EC" w:rsidRDefault="005307C9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 xml:space="preserve"> Кассир;</w:t>
      </w:r>
    </w:p>
    <w:p w:rsidR="005307C9" w:rsidRDefault="005307C9" w:rsidP="007F3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    Фармацевт.</w:t>
      </w:r>
    </w:p>
    <w:p w:rsidR="007F36EC" w:rsidRDefault="007F36EC" w:rsidP="007F3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6EC" w:rsidRDefault="007F36EC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3C3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712" w:rsidRDefault="00B35712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712" w:rsidRDefault="00B35712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712" w:rsidRDefault="00B35712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712" w:rsidRDefault="00B35712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712" w:rsidRDefault="00B35712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712" w:rsidRDefault="00B35712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D3" w:rsidRDefault="008E18D3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D3" w:rsidRDefault="008E18D3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 к учетной политике для целей бухгалтерского учета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внутреннем финансовом контроле в учреждении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разработано в соответствии с законодательством РФ. Положение устанавливает единые цели, правила и принципы проведения внутреннего финансового контроля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 Внутренний финансовый контроль направлен на то, чтобы обеспечить: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соблюдение требований законодательства РФ в области бухгалтерского (бюджетного) учета, внутренних процедур составления и исполнения плана финансово-хозяйственной деятельности;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целесообразность осуществления фактов хозяйственной жизни;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и движение имущества и обязательств; соблюдение финансовой дисциплины;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эффективное использование материальных, трудовых и финансовых ресурсов в соответствии с утвержденными нормами (нормативами);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повышение качества ведения бухгалтерского (бюджетного) учета и составления отчетности;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повышение результативности использования субсидий, ЛБО (в части операций по исполнению публичных обязательств) и средств, полученных от приносящей доход деятельности.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 Внутренний финансовый контроль осуществляется всеми сотрудниками учреждения в соответствии с их полномочиями и функциями, комиссией внутреннего финансового контроля, которая создана приказом руководителя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 xml:space="preserve"> Основной целью внутреннего финансового контроля является подтверждение достоверности бухгалтерского (бюджетного)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 xml:space="preserve"> Основные задачи внутреннего финансового контроля: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установить соответствие финансовых операций, которые проводятся в части финансово хозяйственной деятельности, и их отражения в бухгалтерском (бюджетном) учете и отчетности требованиям законодательства РФ;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установить соответствие проводимых операций регламентам и полномочиям сотрудников; соблюдать установленные технологические процессы и операции при осуществлении деятельности,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ради </w:t>
      </w:r>
      <w:r w:rsidR="00564082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создано учреждение;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системы внутреннего финансового контроля учреждения, которые позволят выявить существенные аспекты, влияющие на ее эффективность.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Принципы внутреннего финансового контроля учреждения: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законности. Неуклонное и точное соблюдение всеми субъектами внутреннего финансового контроля норм и правил, установленных законодательством РФ;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объективности. Внутренний финансовый контроль осуществляется с использованием фактических документальных данных в порядке, установленном законодательством России, путем применения методов, обеспечивающих получение полной и достоверной информации;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независимости. Субъекты внутреннего финансового контроля при выполнении своих функциональных обязанностей независимы от объектов внутреннего финансового контроля;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принцип системности. Проведение контрольных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всех сторон деятельности объекта внутреннего финансового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взаимосвязей в структуре управления;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ответственности. Каждый субъект внутреннего финансового контроля за ненадлежащее выполнение контрольных функций несет ответственность в соответствии с законодательством РФ.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Организация системы внутреннего финансового контроля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Система внутреннего финансового контроля обеспечивает: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точность и полноту заполнения документации бухгалтерского учета;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соблюдение требований законодательства;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своевременность подготовки достоверной бухгалтерской отчетности;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предотвращение ошибок и искажений;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приказов и распоряжений руководителя учреждения;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выполнение планов финансово-хозяйственной деятельности учреждения;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сохранность имущества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Система внутреннего финансового контроля позволяет следить за эффективностью работы структурных подразделений и отделов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 xml:space="preserve"> В рамках внутреннего финансового контроля проверяется правильность отражения совершаемых фактов хозяйственной жизни в соответствии с действующим законодательством РФ и иными нормативными актами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 выполнении контрольных действий отдельно или совместно используются следующие методы: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самоконтроль;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контроль по уровню подчиненности (подведомственности);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смежный контроль.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Контрольные действия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визуальные - осуществляются без использования прикладных программных средств автоматизации;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автоматические - осуществляются с использованием прикладных программных средств автоматизации без участия должностных лиц;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смешанные - выполняются с использованием прикладных программных средств автоматизации с участием должностных лиц.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  <w:t xml:space="preserve"> Способы проведения контрольных действий: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сплошной способ - контрольные действия осуществляются в отношении каждой проведенной операции: действия по формированию документа, необходимого для выполнения внутренней процедуры;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выборочный способ - контрольные действия осуществляются в отношении отдельной проведенной операции: действия по формированию документа, необходимого для выполнения внутренней процедуры.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  <w:t xml:space="preserve"> Внутренний финансовый контроль в учреждении проводится тремя типами контрольных мероприятий: предварительный, текущий и последующий.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Предварительный контроль осуществляется до начала совершения хозяйственной операции.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определить, насколько целесообразной и правомерной будет та или иная операция.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предварительного контроля является предупреждение нарушений на стадии планирования расходов и заключения договоров.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контроль осуществляют руководитель учреждения, его заместители, главный бухгалтер, комиссия внутреннего финансового контроля.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стадии предварительного контроля уделяется внимание следующему: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проверка финансово-плановых документов (расчетов потребности в финансовых средствах, плана финансово-хозяйственной деятельности и др.) руководителем, главным бухгалтером, их визирование, согласование и урегулирование разногласий;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 визирование проектов договоров (контрактов) юрисконсультом и главным бухгалтером; предварительная экспертиза документов (решений), связанных с расходованием финансовых и материальных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осуществляемая заместителем руководителя по финансам и экономике, заместителем руководителя по административно-хозяйственной части, главным бухгалтером, руководителями подразделений, комиссией внутреннего финансового контроля.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>
        <w:rPr>
          <w:rFonts w:ascii="Times New Roman" w:hAnsi="Times New Roman" w:cs="Times New Roman"/>
          <w:sz w:val="28"/>
          <w:szCs w:val="28"/>
        </w:rPr>
        <w:tab/>
        <w:t xml:space="preserve"> Текущий контроль производится путем: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проведения повседневного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процедур исполнения плана финансово-хозяйственной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ведения бухгалтерского учета;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мониторингов расходования целевых средств по назначению, оценки эффективности и результативности их расходования.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текущего внутреннего финансового контроля являются: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проверка</w:t>
      </w:r>
      <w:r>
        <w:rPr>
          <w:rFonts w:ascii="Times New Roman" w:hAnsi="Times New Roman" w:cs="Times New Roman"/>
          <w:sz w:val="28"/>
          <w:szCs w:val="28"/>
        </w:rPr>
        <w:tab/>
        <w:t>расходных денежных документов до их оплаты (расчетно-платежных ведомостей,</w:t>
      </w:r>
      <w:proofErr w:type="gramEnd"/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платежных поручений, счетов и т. п.). Фактом контроля является разрешение документов к оплате;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проверка</w:t>
      </w:r>
      <w:r>
        <w:rPr>
          <w:rFonts w:ascii="Times New Roman" w:hAnsi="Times New Roman" w:cs="Times New Roman"/>
          <w:sz w:val="28"/>
          <w:szCs w:val="28"/>
        </w:rPr>
        <w:tab/>
        <w:t>наличия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ассе;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полноты оприходования полученных в банке наличных денежных средств;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проверка у подотчетных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под отчет наличных денежных средств</w:t>
      </w:r>
      <w:r>
        <w:rPr>
          <w:rFonts w:ascii="Times New Roman" w:hAnsi="Times New Roman" w:cs="Times New Roman"/>
          <w:sz w:val="28"/>
          <w:szCs w:val="28"/>
        </w:rPr>
        <w:tab/>
        <w:t>и (или)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оправдательных документов;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контроль за взысканием дебиторской и погашением кредиторской задолженности; сверка аналитического учета с синтетическим (оборотная ведомость); проверка фактического наличия материальных средств.</w:t>
      </w:r>
      <w:proofErr w:type="gramEnd"/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текущего контроля осуществляется на постоянной основе комиссией Внутреннего финансового контроля и бухгалтерии.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>
        <w:rPr>
          <w:rFonts w:ascii="Times New Roman" w:hAnsi="Times New Roman" w:cs="Times New Roman"/>
          <w:sz w:val="28"/>
          <w:szCs w:val="28"/>
        </w:rPr>
        <w:tab/>
        <w:t xml:space="preserve">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ревизий и иных необходимых процедур.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последующем внутреннем контроле осуществляют следующие контрольные действия: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внезапная проверка кассы;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поступления, наличия и использования денежных средств в учреждении;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документальные проверки финансово-хозяйственной деятельности учреждения и его обособленных структурных подразделений.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Последующий контроль осуществляется путем проведения плановых и внеплановых проверок.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проводятся с периодичностью, установленной графиком проведения внутренних проверок финансово-хозяйственной деятельности.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плановой проверки являются: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соблюдение законодательства РФ, регулирующего порядок ведения бухгалтерского (бюджетного) учета и норм учетной политики;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правильность и своевременность отражения всех хозяйственных операций в бухгалтерском (бюджетном) учете;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полнота и правильность документального оформления операций;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своевременность и полнота проведения инвентаризаций;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достоверность отчетности.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внеплановой проверки осуществляется контроль по вопросам, в отношении которых поступает информация о возможных нарушениях.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последующего контроля осуществляется специалистами комиссии по внутреннему контролю. Проверка оформляется приказом (распоряжением) руководителя учреждения, в котором указываются: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тема проверки;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вид и форма проверки;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проверяемый период;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срок проведения проверки;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Внутреннего финансового контроля;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прочие необходимые сведения.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  <w:t xml:space="preserve">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  <w:t xml:space="preserve"> 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ab/>
        <w:t xml:space="preserve">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характер и состояние систем бухгалтерского (бюджетного) учета и отчетности;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методы и приемы, применяемые в процессе проведения контрольных мероприятий;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соблюдения законодательства РФ, регламентирующего порядок осуществления финансово хозяйственной деятельности;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выводы о результатах проведения контроля;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ab/>
        <w:t xml:space="preserve"> 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ab/>
        <w:t xml:space="preserve"> По результатам проведения проверки комиссии внутреннего финансового контроля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установленного срока уполномоченный специалист комиссии внутреннего финансового контроля незамедлительно информирует руководителя учреждения о выполнении мероприятий или их неисполнении с указанием причин.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Субъекты внутреннего финансового контроля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систему субъектов внутреннего финансового контроля входят: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учреждения и его заместители;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комиссия внутреннего финансового контроля;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руководители подразделений, отделов и работники учреждения на всех уровнях.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 xml:space="preserve"> Разграничение полномочий и ответственности органов, задействованных в функционировании системы внутреннего финансового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 распорядительными документами учреждения и должностными инструкциями работников.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Функции и права комиссии внутреннего финансового контроля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 На комиссию внутреннего финансового контроля возложены следующие функции: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принимать непосредственное участие в проведении контроля всех типов;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осуществлять методическое обеспечение системы внутреннего финансового контроля; координировать деятельность подразделений в рамках внутреннего финансового контроля;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проводить оценку внутреннего финансового контроля.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 xml:space="preserve"> Для обеспечения эффективности внутреннего финансового контроля комиссия внутреннего финансового контроля имеет право: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соответствие финансово-хозяйственных операций действующему законодательству;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проверять правильность составления бухгалтерских документов и своевременного их отражения в учете;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наличие денежных средств, денежных документов и бланков строгой отчетности в кассе учреждения и подразделений, использующих наличные расчеты с населением, проверять правильность применения ККМ.;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проверять все учетные бухгалтерские регистры; проверять планово-сметные документы;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ознакомляться с перепиской подразделения с вышестоящими учреждениями, другими юридическими, а также физическими лицами (жалобы и заявления);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проводить мероприятия научной организации труда (хронометраж, мониторинг, обследование, фотография рабочего времени, метод моментальных фотографий, анкетирование, тестирование и т. п.);</w:t>
      </w:r>
      <w:proofErr w:type="gramEnd"/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проверять состояние и сохранность материальных ценностей у материально ответственных и подотчетных лиц;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проверять состояние, наличие и эффективность использования объектов основных средств; проверять правильность оформления бухгалтерских операций, а также правильность начислений и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уплаты налогов в бюджет и сборов в государственные внебюджетные фонды;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иные действия, обусловленные спецификой деятельности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Порядок ведения, учета и хранения регистров (журналов) внутреннего финансового контроля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 xml:space="preserve"> Выявленные недостатки и (или) нарушения при исполнении внутренних процедур, сведения о причинах и обстоятельствах рисков возникновения нарушений и (или) недостатков, а также о предлагаемых мерах по их устранению отражаются в регистрах (журналах) внутреннего финансового контроля.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 xml:space="preserve"> Ведение журналов внутреннего финансового контроля осуществляется в отделе бухгалтерского учета и отчетности.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 xml:space="preserve"> Информация в журналы внутреннего финансового контроля заносится уполномоченными лицами на основании информации от должностных лиц, осуществляющих контрольные действия, по мере их совершения в хронологическом порядке.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  <w:t xml:space="preserve"> Учет и хранение журналов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 делопроизводства, принятыми в учреждении, в том числе с применением автоматизированных информационных систем.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Ответственность субъектов внутреннего финансового контроля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</w:t>
      </w:r>
      <w:r>
        <w:rPr>
          <w:rFonts w:ascii="Times New Roman" w:hAnsi="Times New Roman" w:cs="Times New Roman"/>
          <w:sz w:val="28"/>
          <w:szCs w:val="28"/>
        </w:rPr>
        <w:tab/>
        <w:t xml:space="preserve"> Субъекты внутреннего финансового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финансового контроля во вверенных им сферах деятельности.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 xml:space="preserve"> Ответственность за организацию и функционирование системы внутреннего финансового контроля возлагается на руководителя комиссии внутреннего финансового контроля Е.Н. Смирнову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  <w:t xml:space="preserve"> Лица, допустившие недостатки, искажения и нарушения, несут дисциплинарную ответственность в соответствии с требованиями Трудового кодекса РФ.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 xml:space="preserve"> Оценка эффективности, непосредственная оценка адекватности, достаточности системы внутреннего финансового контроля в учреждении,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процедур внутреннего финансового контроля осуществляется комиссией внутреннего финансового контроля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рассматривается на специальных совещаниях, проводимых руководителем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  <w:t xml:space="preserve"> В рамках указанных полномочий комиссия внутреннего финансового контроля представляет руководителю учреждения результаты проверок эффективности действующих процедур внутреннего финансового контроля и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разработанные совместно с главным бухгалтером предложения по их совершенствованию.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ab/>
        <w:t xml:space="preserve"> Все изменения и дополнения к настоящему положению утверждаются руководителем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>
        <w:rPr>
          <w:rFonts w:ascii="Times New Roman" w:hAnsi="Times New Roman" w:cs="Times New Roman"/>
          <w:sz w:val="28"/>
          <w:szCs w:val="28"/>
        </w:rPr>
        <w:tab/>
        <w:t xml:space="preserve">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Оценка состояния системы внутреннего финансового контроля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Заключительные положения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001" w:rsidRDefault="003F5001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701" w:rsidRDefault="003C3701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CBD" w:rsidRDefault="00020CBD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 учетной политике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служебных командировках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определяет порядок организации служебных командировок сотрудников «ГУЗ «Приаргунская ЦРБ» на территории России и за ее пределами.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распространяется на представителей руководства, иных административных сотрудников, сотрудников вспомогательных и функциональных структурных подразделений, а также на всех иных сотрудников, состоящих с учреждением в трудовых отношениях.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не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поездки за границу по персональным приглашениям с оплатой за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принимающей стороны в зарубежные научные организации, с которыми у учреждения нет действующих соглашений о сотрудничестве.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указанных поездок в отдельных случаях по письменному заявлению сотрудника может быть предоставлен отпуск без сохранения заработной платы, продолжительность которого определяется руководителем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 Служебной командировкой сотрудника является поездка сотрудника по распоряжению руководителя на определенный срок вне места постоянной работы для выполнения служебного поручения либо участия в мероприятиях, соответствующих уставным целям и задачам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 xml:space="preserve"> Основными задачами служебных командировок «ГУЗ «Приаргунская ЦРБ» являются: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решение конкретных задач производственно-хозяйственной, финансовой и иной деятельности учреждения;</w:t>
      </w:r>
    </w:p>
    <w:p w:rsidR="0048108E" w:rsidRDefault="002E18BD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="0048108E">
        <w:rPr>
          <w:rFonts w:ascii="Times New Roman" w:hAnsi="Times New Roman" w:cs="Times New Roman"/>
          <w:sz w:val="28"/>
          <w:szCs w:val="28"/>
        </w:rPr>
        <w:t>конференций, совещаний, семинаров и иных мероприятий, непосредственное участие в них;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изучение, обобщение и распространение опыта, новых форм и методов работы.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 xml:space="preserve"> Не являются служебными командировками: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служебные поездки сотрудников, должностные обязанности которых предполагают разъездной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арактер работы, если иное не предусмотрено локальными или нормативны актами;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поездки в местность, откуда сотрудник по условиям транспортного сообщения и характеру работы имеет возможность ежедневно возвращаться к местожительству. Вопрос о целесообразности и необходимости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ежедневного возвращения сотрудника из места служебной командировки к местожительству, в каждом конкретном случае определяет руководитель структурного подразделения, осуществивший командирование сотрудника;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выезды по личным вопросам (без производственной необходимости, соответствующего договора или вызова приглашающей стороны).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  <w:t xml:space="preserve"> Служебные командировки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осуществляются в соответствии с утвержденными в установленном порядке планами и соответствующими сметами;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ab/>
        <w:t xml:space="preserve"> внеплановые для решения внезапно возникших проблем, требующих немедленного рассмотрения, «либо в иных случаях, предусмотреть которые заблаговременно не представляется возможным.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ab/>
        <w:t>Командирование руководителей отделов (направлений, подразделений) допускается только в случаях, если это не вызовет нарушений в нормальном режиме ведения производственного процесса.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командирования руководящего состава руководитель назначает лицо, временно исполняющее обязанности убывшего сотрудника, с возложением на него на период командировки всех должностных обязанностей и прав командированного сотрудника, включая права, предоставленные командированному сотруднику на основании доверенности.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ab/>
        <w:t xml:space="preserve"> Запрещается направление в служебные командировки беременных женщин.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ab/>
        <w:t xml:space="preserve"> Направление в служебные командировки женщин, имеющих детей в возрасте до трех лет, допускается только с их письменного согласия.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служебные командировки только с письменного согласия допускается направлять: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матерей и отцов, воспитывающих без супруга (супруги) детей в возрасте до пяти лет;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сотрудников, имеющих детей-инвалидов;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сотрудников, осуществляющих уход за больными членами их семей в соответствии с медицинским заключением.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такие сотрудники должны быть ознакомлены в письменной форме со своим правом отказаться от направления в служебную командировку.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</w:t>
      </w:r>
      <w:r>
        <w:rPr>
          <w:rFonts w:ascii="Times New Roman" w:hAnsi="Times New Roman" w:cs="Times New Roman"/>
          <w:sz w:val="28"/>
          <w:szCs w:val="28"/>
        </w:rPr>
        <w:tab/>
        <w:t xml:space="preserve"> Не допускается направление в командировку и выдача аванса сотрудникам, не отчитавшимся об израсходованных средствах в предыдущей командировке.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Срок и режим командировки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 Срок командировки сотрудника (как по России, так и за рубеж) определяет руководитель с учетом объема, сложности и других особенностей служебного поручения.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 Фактический срок пребывания сотрудника в месте командирования определяется по проездным документам, представляемым работником по возвращении из служебной командировки.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Служебную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записку-работник по возвращении из командировки представляет работодателю одновременно с оправдательными документами, подтверждающими использование личного транспорта (путевой лист, счета, квитанции, кассовые чеки и т. д.).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выезда сотрудника в командировку считается день отправления поезда, самолета, автобуса или другого ^транспортного средства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Приаргунск Забайкальского края (или местонахождения обособленного подразделения), а днем прибытия из командировки - день прибытия транспортного средства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Приаргунск Забайкальского края (или местонахождение обособленного</w:t>
      </w:r>
      <w:r w:rsidR="002E1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подразделения).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выбытия в командировку считаются текущие сутки, а с 00 часов и позже - следующие сутки.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приезда работника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выезда в служебную командировку (день приезда из служебной командировки) определяется по региональному времени отправления (прибытия) транспортного средства в соответствии с расписанием движения. В случае отправления (прибытия) транспортного средства во время, отличное от расписания, фактическое время отправления (прибытия) подтверждается соответствующими справками или заверенными отметками на проездных билетах.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 xml:space="preserve"> На сотрудника, находящегося в командировке, распространяется режим рабочего времени, и правила распорядка организации, куда он </w:t>
      </w:r>
      <w:r>
        <w:rPr>
          <w:rFonts w:ascii="Times New Roman" w:hAnsi="Times New Roman" w:cs="Times New Roman"/>
          <w:sz w:val="28"/>
          <w:szCs w:val="28"/>
        </w:rPr>
        <w:lastRenderedPageBreak/>
        <w:t>командирован. Вместо дней отдыха, не использованных за время командировки, другие дни отдыха после возвращения из командировки не предоставляются. Исключение составляют случаи, когда мероприятия, на которые сотрудник командирован, проходили в выходные дни либо иные дни отдыха, установленные в соответствии с законодательством и Правилами трудового распорядка.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сотрудник специально командирован для работы в выходные или праздничные и нерабочие дни, компенсация за работу в эти дни выплачивается в соответствии с действующим законодательством. Если сотрудник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наличия данных обстоятельств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задержки в пути без уважительных причин сотруднику не выплачивается зарплата, не возмещаются суточные расходы, расходы на наем жилого помещения и другие расходы.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случае наступления в период командировки временной нетрудоспособности сотрудник обязан незамедлительно уведомить об этом работодателя.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  <w:t xml:space="preserve"> Явка сотрудника на работу в день выезда в командировку или в день приезда из командировки решается по договоренности с руководителем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Порядок оформления служебных командировок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 Оформление служебных командировок по России и в страны СНГ.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  <w:t xml:space="preserve"> Планирование командировок осуществляется на основании комплексного плана командировок на год, утвержденного руководителем по согласованию с главным бухгалтером.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командировочных расходов возлагается на бухгалтерию.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ab/>
        <w:t xml:space="preserve"> Внеплановые командировки сотрудников осуществляются по решению руководителя на основании служебной записки руководителя структурного подразделения, инициировавшего выезд, при наличии финансовых средств на командировочные расходы.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</w:t>
      </w:r>
      <w:r>
        <w:rPr>
          <w:rFonts w:ascii="Times New Roman" w:hAnsi="Times New Roman" w:cs="Times New Roman"/>
          <w:sz w:val="28"/>
          <w:szCs w:val="28"/>
        </w:rPr>
        <w:tab/>
        <w:t>Основанием для командирования сотрудников считается приказ руководителя учреждения сотруднику.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документы, служебное задание подписываются руководителем.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служба знакомит командируемого сотрудника с приказом и выдает ему командировочное удостоверение.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Однодневная командировка оформляется приказом руководителя.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>
        <w:rPr>
          <w:rFonts w:ascii="Times New Roman" w:hAnsi="Times New Roman" w:cs="Times New Roman"/>
          <w:sz w:val="28"/>
          <w:szCs w:val="28"/>
        </w:rPr>
        <w:tab/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командировки копия приказа о командировке</w:t>
      </w:r>
      <w:r w:rsidR="008E18D3">
        <w:rPr>
          <w:rFonts w:ascii="Times New Roman" w:hAnsi="Times New Roman" w:cs="Times New Roman"/>
          <w:sz w:val="28"/>
          <w:szCs w:val="28"/>
        </w:rPr>
        <w:tab/>
        <w:t>направляются</w:t>
      </w:r>
      <w:r w:rsidR="008E18D3">
        <w:rPr>
          <w:rFonts w:ascii="Times New Roman" w:hAnsi="Times New Roman" w:cs="Times New Roman"/>
          <w:sz w:val="28"/>
          <w:szCs w:val="28"/>
        </w:rPr>
        <w:tab/>
        <w:t>в</w:t>
      </w:r>
      <w:r w:rsidR="008E18D3">
        <w:rPr>
          <w:rFonts w:ascii="Times New Roman" w:hAnsi="Times New Roman" w:cs="Times New Roman"/>
          <w:sz w:val="28"/>
          <w:szCs w:val="28"/>
        </w:rPr>
        <w:tab/>
        <w:t>бухгалтерию</w:t>
      </w:r>
      <w:r w:rsidR="008E18D3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заказа</w:t>
      </w:r>
      <w:r w:rsidR="008E1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денег (перевода денег на банковскую карту командированному сотруднику).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hAnsi="Times New Roman" w:cs="Times New Roman"/>
          <w:sz w:val="28"/>
          <w:szCs w:val="28"/>
        </w:rPr>
        <w:tab/>
        <w:t xml:space="preserve"> В исключительных случаях, связанных с осуществлением внеплановых выездов, когда произвести оформление служебной командировки не представляется возможным, допускается выезд без издания приказа о командировке. Последующее издание приказа о командировании сотрудника осуществляется в течение следующего рабочего дня.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Оформление служебных командировок за рубеж.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ab/>
        <w:t xml:space="preserve"> Целями загранкомандировок являются: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научные стажировки, в том числе повышение квалификации;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научно-исследовательская работа;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участие в международных форумах (конференциях, конгрессах, симпозиумах и т. д.);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проведение переговоров;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другие цели с-разрешения директора.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>
        <w:rPr>
          <w:rFonts w:ascii="Times New Roman" w:hAnsi="Times New Roman" w:cs="Times New Roman"/>
          <w:sz w:val="28"/>
          <w:szCs w:val="28"/>
        </w:rPr>
        <w:tab/>
        <w:t xml:space="preserve"> Основанием загранкомандировки служит: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договор о сотрудничестве с зарубежным образовательным, научным учреждением;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договор на внешнеэкономическую деятельность;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официальное приглашение на участие в международных форумах (конференциях, конгрессах, симпозиумах и т. д.).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ab/>
        <w:t xml:space="preserve"> Ответственность за обоснованность загранкомандировки несет руководитель соответствующего структурного подразделения.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сотрудника в загранкомандировку оформляется приказом руководителя. В приказе указывается: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фамилия, имя, отчество, должность командируемого сотрудника;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 какую страну (город), на какой срок, с какой целью и за чей счет командируется сотрудник.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прилагаются:</w:t>
      </w:r>
    </w:p>
    <w:p w:rsidR="0048108E" w:rsidRDefault="00CD546D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переведенные </w:t>
      </w:r>
      <w:r w:rsidR="0048108E">
        <w:rPr>
          <w:rFonts w:ascii="Times New Roman" w:hAnsi="Times New Roman" w:cs="Times New Roman"/>
          <w:sz w:val="28"/>
          <w:szCs w:val="28"/>
        </w:rPr>
        <w:t>на русский язык документы, поступившие от принимающей стороны (вызов);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смета командировочных расходов.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>
        <w:rPr>
          <w:rFonts w:ascii="Times New Roman" w:hAnsi="Times New Roman" w:cs="Times New Roman"/>
          <w:sz w:val="28"/>
          <w:szCs w:val="28"/>
        </w:rPr>
        <w:tab/>
        <w:t xml:space="preserve"> Фактическое время пребывания в командировке за пределами России определяется: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командировки в страны, с которыми установлен полный пограничный контроль - по отметкам контрольно-пропускных пунктов в заграничном паспорте;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командировки в страны, с которыми не установлен или упрощен пограничный контроль, - по проездным документам, представляемым работником по возвращении из служебной командировки;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в случае отсутствия отметок в соответствии с подпунктами «а» и «б» настоящего пункта суточные расходы командированному сотруднику не возмещаются.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ab/>
        <w:t>Если сотрудник получил аванс на командировочные расходы, но не выехал в командировку, он обязан в течение трех рабочих дней со дня принятия решения об отмене поездки возвратить кассу полученные им денежные средства в валюте той страны, в которой был выдан аванс.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Выдача денежных средств на командировочные расходы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>
        <w:rPr>
          <w:rFonts w:ascii="Times New Roman" w:hAnsi="Times New Roman" w:cs="Times New Roman"/>
          <w:sz w:val="28"/>
          <w:szCs w:val="28"/>
        </w:rPr>
        <w:tab/>
        <w:t xml:space="preserve"> Финансирование командировочных расходов производится за счет: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субсидий на выполнение государственного задания;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средств от приносящей доход деятельности (платные услуги);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средств обязательного медицинского страхования.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командировки осуществляются за счет средств от платных услуг.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ab/>
        <w:t xml:space="preserve"> Выдача командируемым сотрудникам денежных средств на командировочные расходы осуществляется на основании заявления сотрудника, сметы (предварительного расчета) командировочных расходов, командировочного удостоверения и приказа о направлении сотрудника в командировку.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 командировках по России аванс выдается в рублях.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>
        <w:rPr>
          <w:rFonts w:ascii="Times New Roman" w:hAnsi="Times New Roman" w:cs="Times New Roman"/>
          <w:sz w:val="28"/>
          <w:szCs w:val="28"/>
        </w:rPr>
        <w:tab/>
        <w:t xml:space="preserve"> Выдача денежных средств на командировочные расходы производится путем выдачи наличными из кассы бухгалтерии либо на банковскую карточку сотрудника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</w:t>
      </w:r>
      <w:r>
        <w:rPr>
          <w:rFonts w:ascii="Times New Roman" w:hAnsi="Times New Roman" w:cs="Times New Roman"/>
          <w:sz w:val="28"/>
          <w:szCs w:val="28"/>
        </w:rPr>
        <w:tab/>
        <w:t xml:space="preserve"> Если для окончательного расчета за командировку необходимо выплатить дополнительные средства или сотрудником не получены </w:t>
      </w:r>
      <w:r>
        <w:rPr>
          <w:rFonts w:ascii="Times New Roman" w:hAnsi="Times New Roman" w:cs="Times New Roman"/>
          <w:sz w:val="28"/>
          <w:szCs w:val="28"/>
        </w:rPr>
        <w:lastRenderedPageBreak/>
        <w:t>авансовые средства на командировку, их выплата сотруднику осуществляется в рублях по официальному обменному курсу Банка 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иностранным валютам стран пребывания, установленному на день утверждения авансового отчета.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Проездные документы приобретаются командированным сотрудником самостоятельно только после получения денежных средств на командировочные расходы.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Гарантии и компенсации при направлении сотрудников в служебные командировки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 За командированным сотрудником сохраняется место работы (должность) и средний заработок за время командировки, в том числе и за время пребывания в пути.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заработок за время пребывания сотрудника в командировке сохраняется на все рабочие дни недели по графику, установленному по месту постоянной работы.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Командированному сотруднику учреждение обязано возместить: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расходы на проезд;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расходы по найму жилого помещения;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дополнительные расходы, связанные с проживанием вне постоянного местожительства (суточные);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другие расходы, произ</w:t>
      </w:r>
      <w:r w:rsidR="008E18D3">
        <w:rPr>
          <w:rFonts w:ascii="Times New Roman" w:hAnsi="Times New Roman" w:cs="Times New Roman"/>
          <w:sz w:val="28"/>
          <w:szCs w:val="28"/>
        </w:rPr>
        <w:t>веденные с разрешения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 xml:space="preserve"> Расходы на проезд учреждение возмещает сотруднику: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до места командировки и обратно;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из одного населенного пункта в другой (если сотрудник командирован в несколько организаций, расположенных в разных населенных пунктах).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этих расходов входят: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стоимость проездного билета на транспорт общег</w:t>
      </w:r>
      <w:r w:rsidR="002E18BD">
        <w:rPr>
          <w:rFonts w:ascii="Times New Roman" w:hAnsi="Times New Roman" w:cs="Times New Roman"/>
          <w:sz w:val="28"/>
          <w:szCs w:val="28"/>
        </w:rPr>
        <w:t xml:space="preserve">о пользования (самолет, поезд и </w:t>
      </w:r>
      <w:r>
        <w:rPr>
          <w:rFonts w:ascii="Times New Roman" w:hAnsi="Times New Roman" w:cs="Times New Roman"/>
          <w:sz w:val="28"/>
          <w:szCs w:val="28"/>
        </w:rPr>
        <w:t>т. д.);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стоимость услуг по оформлению проездных билетов;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расходы на оплату постельных принадлежностей в поездах;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стоимость проезда до места (вокзал, пристань, аэропорт) отправления в командировку (от места возвращения из командировки), если оно расположено вне населенного пункта, где сотрудник работает.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 xml:space="preserve"> Расходы на проезд по России компенсируются в соответствии с подпунктом «в» пункта 1 постановления Правительства РФ от 2 октября 2002 г. № 729.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Возмещение расходов на проезд, превышающих размер</w:t>
      </w:r>
      <w:r w:rsidR="002E18BD">
        <w:rPr>
          <w:rFonts w:ascii="Times New Roman" w:hAnsi="Times New Roman" w:cs="Times New Roman"/>
          <w:sz w:val="28"/>
          <w:szCs w:val="28"/>
        </w:rPr>
        <w:t xml:space="preserve">, установленный данным пунктом, </w:t>
      </w:r>
      <w:r>
        <w:rPr>
          <w:rFonts w:ascii="Times New Roman" w:hAnsi="Times New Roman" w:cs="Times New Roman"/>
          <w:sz w:val="28"/>
          <w:szCs w:val="28"/>
        </w:rPr>
        <w:t>производится по фактическим расходам за счет средств от оказания платных услуг с разрешения руководителя учреждения и по согласованию с главным бухгалтером.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 направлении сотрудника в загранкомандировку ему дополнительно возмещаются расходы: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на оформление загранпаспорта (визы, др. выездных документов);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 оформление, обязательной медицинской страховки;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 уплате обязательных консульских и аэродромных сборов;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 уплате сборов на право въезда или транзита автомобиля;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 уплате иных обязательных платежей и сборов.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  <w:t xml:space="preserve"> Если до места командировки можно добраться разными видами транспорта, руководство учреждения вправе по своему выбору о</w:t>
      </w:r>
      <w:r w:rsidR="002E18BD">
        <w:rPr>
          <w:rFonts w:ascii="Times New Roman" w:hAnsi="Times New Roman" w:cs="Times New Roman"/>
          <w:sz w:val="28"/>
          <w:szCs w:val="28"/>
        </w:rPr>
        <w:t>платить сотруднику один из них.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 xml:space="preserve">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 командировках по России размер суточных составляет:</w:t>
      </w:r>
    </w:p>
    <w:p w:rsidR="0048108E" w:rsidRDefault="006F2C2C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C2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48108E">
        <w:rPr>
          <w:rFonts w:ascii="Times New Roman" w:hAnsi="Times New Roman" w:cs="Times New Roman"/>
          <w:sz w:val="28"/>
          <w:szCs w:val="28"/>
        </w:rPr>
        <w:t>50</w:t>
      </w:r>
      <w:r w:rsidR="0048108E"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</w:rPr>
        <w:tab/>
        <w:t>каждый</w:t>
      </w:r>
      <w:r>
        <w:rPr>
          <w:rFonts w:ascii="Times New Roman" w:hAnsi="Times New Roman" w:cs="Times New Roman"/>
          <w:sz w:val="28"/>
          <w:szCs w:val="28"/>
        </w:rPr>
        <w:tab/>
        <w:t>день</w:t>
      </w:r>
      <w:r>
        <w:rPr>
          <w:rFonts w:ascii="Times New Roman" w:hAnsi="Times New Roman" w:cs="Times New Roman"/>
          <w:sz w:val="28"/>
          <w:szCs w:val="28"/>
        </w:rPr>
        <w:tab/>
        <w:t>нахождения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8108E">
        <w:rPr>
          <w:rFonts w:ascii="Times New Roman" w:hAnsi="Times New Roman" w:cs="Times New Roman"/>
          <w:sz w:val="28"/>
          <w:szCs w:val="28"/>
        </w:rPr>
        <w:t>командировке</w:t>
      </w:r>
      <w:r>
        <w:rPr>
          <w:rFonts w:ascii="Times New Roman" w:hAnsi="Times New Roman" w:cs="Times New Roman"/>
          <w:sz w:val="28"/>
          <w:szCs w:val="28"/>
        </w:rPr>
        <w:t xml:space="preserve"> в пределах Забайкальского края</w:t>
      </w:r>
      <w:r w:rsidR="0048108E">
        <w:rPr>
          <w:rFonts w:ascii="Times New Roman" w:hAnsi="Times New Roman" w:cs="Times New Roman"/>
          <w:sz w:val="28"/>
          <w:szCs w:val="28"/>
        </w:rPr>
        <w:t>.</w:t>
      </w:r>
    </w:p>
    <w:p w:rsidR="0048108E" w:rsidRDefault="006F2C2C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C2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08E">
        <w:rPr>
          <w:rFonts w:ascii="Times New Roman" w:hAnsi="Times New Roman" w:cs="Times New Roman"/>
          <w:sz w:val="28"/>
          <w:szCs w:val="28"/>
        </w:rPr>
        <w:t>За пределами Забайкальского края- 300 рублей, г. Москва, Питер-500 рублей.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сотрудника в командировку за границу из России суточные выплачиваются в размере и порядке, установленном постановлением Правительства РФ от 26 декабря 2005 г. № 812. С разрешения руководителя и по согласованию с главным бухгалтером при направлении сотрудника в загранкомандировку суточные могут быть увеличены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платных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болезни сотрудника во время нахождения в командировке ему на общих основаниях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работы, но не свыше двух месяцев.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суточных производится также,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находился на лечении в стационарном лечебном учреждении, на основании приказа о продлении срока командировки в установленном порядке.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командировках по России расходы на на</w:t>
      </w:r>
      <w:r w:rsidR="00FE41A9">
        <w:rPr>
          <w:rFonts w:ascii="Times New Roman" w:hAnsi="Times New Roman" w:cs="Times New Roman"/>
          <w:sz w:val="28"/>
          <w:szCs w:val="28"/>
        </w:rPr>
        <w:t xml:space="preserve">ем жилья во время командировки 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FE41A9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="00FE41A9">
        <w:rPr>
          <w:rFonts w:ascii="Times New Roman" w:hAnsi="Times New Roman" w:cs="Times New Roman"/>
          <w:sz w:val="28"/>
          <w:szCs w:val="28"/>
        </w:rPr>
        <w:t xml:space="preserve"> наличия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документов не могут превышать </w:t>
      </w:r>
      <w:r w:rsidR="00FE41A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руб. в сутки.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сотрудника в командировку за границу размер возмещения расходов на наем жилья зависит от страны поездки. При его определении руководствуются приказом Минфина России от 2 августа 2004 г. № 64н. Возмещение расходов на наем жилья во время командировки, превышающих размер, установленный данным пунктом, производится по фактическим расходам за счет средств от оказания платных услуг с разрешения руководителя учреждения (оформленного соответствующим приказом) и по согласованию с главным бухгалтером.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  <w:t xml:space="preserve"> Расходы, связанные с командировкой, но не подтвержденные соответствующими документами, сотруднику не возмещаются или возмещаются в минимальном размере. Расходы в связи с возвращением командированным сотрудником билета на поезд, самолет или другое транспортное средство могут быть возмещены с разрешения </w:t>
      </w:r>
      <w:r w:rsidR="00FE41A9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только по уважительным причинам (решение об отмене командировки, отозвание из командировки, болезнь) при наличии документа, подтверждающего такие расходы.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 сотрудника подтверждающих документов об обмене валюты, в которой выдан аванс, на национальную валюту страны пребывания, перерасчет расходов, осуществленных в командировке и подтвержденных документально, осуществляется исходя из официального обменного валютного курса, установленного Банком России на день утверждения авансового отчета.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расходов на служебные телефонные переговоры проводится в размерах, согласованных с лицом, принявшим решение о командировании сотрудника.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ab/>
        <w:t xml:space="preserve"> Сотруднику, направленному в однодневную командировку, согла</w:t>
      </w:r>
      <w:r w:rsidR="002E18BD">
        <w:rPr>
          <w:rFonts w:ascii="Times New Roman" w:hAnsi="Times New Roman" w:cs="Times New Roman"/>
          <w:sz w:val="28"/>
          <w:szCs w:val="28"/>
        </w:rPr>
        <w:t xml:space="preserve">сно статьям 167, 168 Трудового </w:t>
      </w:r>
      <w:r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ab/>
        <w:t>РФ,</w:t>
      </w:r>
      <w:r>
        <w:rPr>
          <w:rFonts w:ascii="Times New Roman" w:hAnsi="Times New Roman" w:cs="Times New Roman"/>
          <w:sz w:val="28"/>
          <w:szCs w:val="28"/>
        </w:rPr>
        <w:tab/>
        <w:t>оплачиваются: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средний</w:t>
      </w:r>
      <w:r>
        <w:rPr>
          <w:rFonts w:ascii="Times New Roman" w:hAnsi="Times New Roman" w:cs="Times New Roman"/>
          <w:sz w:val="28"/>
          <w:szCs w:val="28"/>
        </w:rPr>
        <w:tab/>
        <w:t>заработок</w:t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</w:rPr>
        <w:tab/>
        <w:t>день</w:t>
      </w:r>
      <w:r>
        <w:rPr>
          <w:rFonts w:ascii="Times New Roman" w:hAnsi="Times New Roman" w:cs="Times New Roman"/>
          <w:sz w:val="28"/>
          <w:szCs w:val="28"/>
        </w:rPr>
        <w:tab/>
        <w:t>командировки;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расходы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проезд;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иные расходы, произведенные сотрудником с разрешения руководителя организации. Суточные (надбавки взамен суточных) при однодневной командировке не выплачиваются.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Порядок отчета сотрудника о служебной командировке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>
        <w:rPr>
          <w:rFonts w:ascii="Times New Roman" w:hAnsi="Times New Roman" w:cs="Times New Roman"/>
          <w:sz w:val="28"/>
          <w:szCs w:val="28"/>
        </w:rPr>
        <w:tab/>
        <w:t xml:space="preserve">В течение трех рабочих дней со дня возвращения из служебной командировки сотрудник обязательно </w:t>
      </w:r>
      <w:proofErr w:type="gramStart"/>
      <w:r w:rsidR="00B932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93284">
        <w:rPr>
          <w:rFonts w:ascii="Times New Roman" w:hAnsi="Times New Roman" w:cs="Times New Roman"/>
          <w:sz w:val="28"/>
          <w:szCs w:val="28"/>
        </w:rPr>
        <w:t xml:space="preserve"> оформляет</w:t>
      </w:r>
      <w:r>
        <w:rPr>
          <w:rFonts w:ascii="Times New Roman" w:hAnsi="Times New Roman" w:cs="Times New Roman"/>
          <w:sz w:val="28"/>
          <w:szCs w:val="28"/>
        </w:rPr>
        <w:t xml:space="preserve"> документы, которые были составлены перед отъездом, и заполняет авансовый отчет (ф. 0504505) об израсходованных им суммах.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Авансовый отчет сотрудник предоставляет в бухгалтерию. Одновременно с авансовым отчетом сотрудник передает в бухгалтерию документы, которые подтверждают его расходы и производственный характер командировки: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командировочное удостоверение или служеб</w:t>
      </w:r>
      <w:r w:rsidR="00B93284">
        <w:rPr>
          <w:rFonts w:ascii="Times New Roman" w:hAnsi="Times New Roman" w:cs="Times New Roman"/>
          <w:sz w:val="28"/>
          <w:szCs w:val="28"/>
        </w:rPr>
        <w:t>ное задание с кратким отчетом о выполнении;</w:t>
      </w:r>
    </w:p>
    <w:p w:rsidR="0048108E" w:rsidRDefault="00B93284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08E">
        <w:rPr>
          <w:rFonts w:ascii="Times New Roman" w:hAnsi="Times New Roman" w:cs="Times New Roman"/>
          <w:sz w:val="28"/>
          <w:szCs w:val="28"/>
        </w:rPr>
        <w:t>•</w:t>
      </w:r>
      <w:r w:rsidR="0048108E">
        <w:rPr>
          <w:rFonts w:ascii="Times New Roman" w:hAnsi="Times New Roman" w:cs="Times New Roman"/>
          <w:sz w:val="28"/>
          <w:szCs w:val="28"/>
        </w:rPr>
        <w:tab/>
        <w:t xml:space="preserve"> проездные билеты;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счета за проживание;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чеки ККТ;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товарные чеки;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квитанции электронных терминалов (слипы);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ксерокопии загранпаспорта с отметками о пересечении границы (при загранкомандировках);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документы, подтверждающие стоимость служебных телефонных переговоров, и т. д.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 xml:space="preserve"> Остаток денежных средств, превышающий сумму, использованную согласно авансовому отчету, подлежит возвращению сотрудником в кассу не позднее трех рабочих дней после возвращения из командировки.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невозвращения сотрудником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 xml:space="preserve">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мероприятии, на которое он был командирован. Сотрудником, командированным для выполнения определенных задач, к отчету о командировке прилагаются оригиналы либо ксерокопии документов, полученных им или подписанных и врученных им от имени учреждения.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Сотрудником, командированным для участия в каком-либо мероприятии, к отчету о командировке прилагаются полученные им, как участником мероприятия, материалы.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Отзыв сотрудника из командировки или отмена командировки осуществляется в следующем порядке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 xml:space="preserve"> Руководитель ''структурного подразделения готовит служебную записку на имя руководителя учреждения с объяснением причин о </w:t>
      </w:r>
      <w:r>
        <w:rPr>
          <w:rFonts w:ascii="Times New Roman" w:hAnsi="Times New Roman" w:cs="Times New Roman"/>
          <w:sz w:val="28"/>
          <w:szCs w:val="28"/>
        </w:rPr>
        <w:lastRenderedPageBreak/>
        <w:t>невозможности направления сотрудника в командировку или отзыва сотрудника из командировки до истечения ее срока.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решения руководителя готовится приказ об отмене командировки или отзыве из командировки.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расходов отозванному из командировки сотруднику производится на основании авансового отчета и-приложенных к нему документов.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Командировка может быть прекращена досрочно по решению руководителя в случаях: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выполнения служебного задания в полном объеме;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болезни командированного, наличия чрезвычайных семейных и иных обстоятельств и иных обстоятельств, требующих его присутствия по месту постоянного проживания;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наличия служебной необходимости;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нарушения сотрудником трудовой дисциплины в период нахождения в командировке.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  <w:t xml:space="preserve">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РФ.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284" w:rsidRDefault="00B93284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8BD" w:rsidRDefault="002E18BD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8BD" w:rsidRDefault="002E18BD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D3" w:rsidRDefault="008E18D3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D3" w:rsidRDefault="008E18D3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6D7" w:rsidRDefault="006B06D7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6D7" w:rsidRDefault="006B06D7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6D7" w:rsidRDefault="006B06D7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6D7" w:rsidRDefault="006B06D7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D3" w:rsidRDefault="008E18D3" w:rsidP="004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проведения плановых проверок финансово-хозяйственной деятельности:</w:t>
      </w: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Ревизия кассы, соблюдение порядка ведения кассовых операций.</w:t>
      </w: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наличия, выдачи и списания бланков строгой отчетност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Ежемесячно.  Ответственный -</w:t>
      </w:r>
      <w:r>
        <w:rPr>
          <w:rFonts w:ascii="Times New Roman" w:hAnsi="Times New Roman" w:cs="Times New Roman"/>
          <w:sz w:val="28"/>
          <w:szCs w:val="28"/>
        </w:rPr>
        <w:tab/>
        <w:t>Главный бухгалтер</w:t>
      </w: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>Проверка соблюдения лимита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ассе.</w:t>
      </w:r>
      <w:r>
        <w:rPr>
          <w:rFonts w:ascii="Times New Roman" w:hAnsi="Times New Roman" w:cs="Times New Roman"/>
          <w:sz w:val="28"/>
          <w:szCs w:val="28"/>
        </w:rPr>
        <w:tab/>
        <w:t>Ежемесячно</w:t>
      </w:r>
      <w:r>
        <w:rPr>
          <w:rFonts w:ascii="Times New Roman" w:hAnsi="Times New Roman" w:cs="Times New Roman"/>
          <w:sz w:val="28"/>
          <w:szCs w:val="28"/>
        </w:rPr>
        <w:tab/>
        <w:t>Ответственны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Главный бухгалтер</w:t>
      </w: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  <w:t>Проверка наличия актов сверки с поставщиками и подрядчиками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1 января, На 1 июля, На 1 октября.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аместитель главного бухгалтера.</w:t>
      </w: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Проверка правильности расчетов с Казначейством, финансовыми, налоговыми органами, внебюджетными фондами, другими организациями. Ежегодно на 1 января. Ответственные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бухгалтер, Заместитель главного врача по экономической работе.</w:t>
      </w: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Проверка поступлений и расходования учреждением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ФХД.</w:t>
      </w:r>
      <w:r>
        <w:rPr>
          <w:rFonts w:ascii="Times New Roman" w:hAnsi="Times New Roman" w:cs="Times New Roman"/>
          <w:sz w:val="28"/>
          <w:szCs w:val="28"/>
        </w:rPr>
        <w:tab/>
        <w:t>Ежемесячно.</w:t>
      </w:r>
      <w:r>
        <w:rPr>
          <w:rFonts w:ascii="Times New Roman" w:hAnsi="Times New Roman" w:cs="Times New Roman"/>
          <w:sz w:val="28"/>
          <w:szCs w:val="28"/>
        </w:rPr>
        <w:tab/>
        <w:t>Ответственный -</w:t>
      </w:r>
      <w:r>
        <w:rPr>
          <w:rFonts w:ascii="Times New Roman" w:hAnsi="Times New Roman" w:cs="Times New Roman"/>
          <w:sz w:val="28"/>
          <w:szCs w:val="28"/>
        </w:rPr>
        <w:tab/>
        <w:t>Заместитель главного врача по экономической работе.</w:t>
      </w: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  <w:t>Инвентаризация нефинансовых активов.</w:t>
      </w:r>
      <w:r>
        <w:rPr>
          <w:rFonts w:ascii="Times New Roman" w:hAnsi="Times New Roman" w:cs="Times New Roman"/>
          <w:sz w:val="28"/>
          <w:szCs w:val="28"/>
        </w:rPr>
        <w:tab/>
        <w:t xml:space="preserve">Год. 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 инвентаризационной комиссии.</w:t>
      </w: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>Инвентаризация финансовых активов</w:t>
      </w:r>
      <w:r>
        <w:rPr>
          <w:rFonts w:ascii="Times New Roman" w:hAnsi="Times New Roman" w:cs="Times New Roman"/>
          <w:sz w:val="28"/>
          <w:szCs w:val="28"/>
        </w:rPr>
        <w:tab/>
        <w:t>Ежегодно на 1 января.</w:t>
      </w:r>
      <w:r>
        <w:rPr>
          <w:rFonts w:ascii="Times New Roman" w:hAnsi="Times New Roman" w:cs="Times New Roman"/>
          <w:sz w:val="28"/>
          <w:szCs w:val="28"/>
        </w:rPr>
        <w:tab/>
        <w:t>Ответственный  - Председатель инвентаризационной комиссии.</w:t>
      </w:r>
    </w:p>
    <w:p w:rsidR="00474D9B" w:rsidRDefault="00474D9B" w:rsidP="004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>Инвентаризация принятых обязательств.</w:t>
      </w:r>
      <w:r>
        <w:rPr>
          <w:rFonts w:ascii="Times New Roman" w:hAnsi="Times New Roman" w:cs="Times New Roman"/>
          <w:sz w:val="28"/>
          <w:szCs w:val="28"/>
        </w:rPr>
        <w:tab/>
        <w:t>Ежеквартально.</w:t>
      </w:r>
      <w:r>
        <w:rPr>
          <w:rFonts w:ascii="Times New Roman" w:hAnsi="Times New Roman" w:cs="Times New Roman"/>
          <w:sz w:val="28"/>
          <w:szCs w:val="28"/>
        </w:rPr>
        <w:tab/>
        <w:t>Ответственны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Главный бухгалтер</w:t>
      </w: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8E" w:rsidRDefault="0048108E" w:rsidP="0048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EC" w:rsidRDefault="007F36EC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6EC" w:rsidRDefault="007F36EC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6EC" w:rsidRDefault="007F36EC" w:rsidP="0048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C6" w:rsidRDefault="00E428C6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9DE" w:rsidRDefault="005969DE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9DE" w:rsidRDefault="005969DE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9DE" w:rsidRDefault="005969DE" w:rsidP="00AF49D1">
      <w:pPr>
        <w:keepNext/>
        <w:keepLines/>
        <w:sectPr w:rsidR="005969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9DE" w:rsidRDefault="00AF49D1" w:rsidP="00AF49D1">
      <w:pPr>
        <w:keepNext/>
        <w:keepLines/>
      </w:pPr>
      <w:r>
        <w:lastRenderedPageBreak/>
        <w:t xml:space="preserve">                                                                      Приложение № </w:t>
      </w:r>
      <w:r w:rsidR="00B93284">
        <w:t>3</w:t>
      </w:r>
      <w:r>
        <w:t xml:space="preserve"> </w:t>
      </w:r>
      <w:r w:rsidR="005969DE">
        <w:t>к Учетной политике  для целей бухгалтерского учета</w:t>
      </w:r>
    </w:p>
    <w:p w:rsidR="005969DE" w:rsidRPr="0077118A" w:rsidRDefault="005969DE" w:rsidP="005969DE">
      <w:pPr>
        <w:pStyle w:val="a7"/>
        <w:rPr>
          <w:sz w:val="18"/>
          <w:szCs w:val="18"/>
        </w:rPr>
      </w:pPr>
      <w:bookmarkStart w:id="1" w:name="_docStart_5"/>
      <w:bookmarkStart w:id="2" w:name="_title_5"/>
      <w:bookmarkStart w:id="3" w:name="_ref_561051"/>
      <w:bookmarkEnd w:id="1"/>
      <w:r w:rsidRPr="0077118A">
        <w:rPr>
          <w:sz w:val="18"/>
          <w:szCs w:val="18"/>
        </w:rPr>
        <w:t>Правила и график документооборота, а также технология обработки учетной информации</w:t>
      </w:r>
      <w:bookmarkEnd w:id="2"/>
      <w:bookmarkEnd w:id="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944"/>
        <w:gridCol w:w="878"/>
        <w:gridCol w:w="1034"/>
        <w:gridCol w:w="879"/>
        <w:gridCol w:w="76"/>
        <w:gridCol w:w="1105"/>
        <w:gridCol w:w="1024"/>
        <w:gridCol w:w="72"/>
        <w:gridCol w:w="808"/>
        <w:gridCol w:w="1034"/>
        <w:gridCol w:w="871"/>
        <w:gridCol w:w="865"/>
      </w:tblGrid>
      <w:tr w:rsidR="00D738DA" w:rsidRPr="00AF49D1" w:rsidTr="00AF49D1">
        <w:tc>
          <w:tcPr>
            <w:tcW w:w="420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F49D1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Первичный документ</w:t>
            </w:r>
          </w:p>
        </w:tc>
        <w:tc>
          <w:tcPr>
            <w:tcW w:w="1856" w:type="pct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</w:tcPr>
          <w:p w:rsidR="00AF49D1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Составление и подписание документа</w:t>
            </w:r>
          </w:p>
        </w:tc>
        <w:tc>
          <w:tcPr>
            <w:tcW w:w="999" w:type="pct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</w:tcPr>
          <w:p w:rsidR="00AF49D1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Представление и проверка</w:t>
            </w:r>
          </w:p>
        </w:tc>
        <w:tc>
          <w:tcPr>
            <w:tcW w:w="900" w:type="pct"/>
            <w:gridSpan w:val="3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</w:tcPr>
          <w:p w:rsidR="00AF49D1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Обработка документа</w:t>
            </w:r>
          </w:p>
        </w:tc>
        <w:tc>
          <w:tcPr>
            <w:tcW w:w="411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F49D1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Передача в архив (кто передает (должность), в какой срок)</w:t>
            </w:r>
          </w:p>
        </w:tc>
        <w:tc>
          <w:tcPr>
            <w:tcW w:w="414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F49D1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D738DA" w:rsidRPr="00AF49D1" w:rsidTr="00AF49D1">
        <w:tc>
          <w:tcPr>
            <w:tcW w:w="42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</w:tcPr>
          <w:p w:rsidR="005969DE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Когда составляется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экземпляров</w:t>
            </w:r>
          </w:p>
        </w:tc>
        <w:tc>
          <w:tcPr>
            <w:tcW w:w="555" w:type="pct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proofErr w:type="gramEnd"/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составление (должность)</w:t>
            </w:r>
          </w:p>
        </w:tc>
        <w:tc>
          <w:tcPr>
            <w:tcW w:w="424" w:type="pct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</w:tcPr>
          <w:p w:rsidR="005969DE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Кто </w:t>
            </w:r>
            <w:proofErr w:type="gramStart"/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подписывает</w:t>
            </w:r>
            <w:proofErr w:type="gramEnd"/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/утверждает (должность)</w:t>
            </w:r>
          </w:p>
        </w:tc>
        <w:tc>
          <w:tcPr>
            <w:tcW w:w="522" w:type="pct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</w:tcPr>
          <w:p w:rsidR="005969DE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Срок представления в структурное подразделение, осуществляющее учет</w:t>
            </w:r>
          </w:p>
        </w:tc>
        <w:tc>
          <w:tcPr>
            <w:tcW w:w="475" w:type="pct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proofErr w:type="gramEnd"/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проверку (должность)</w:t>
            </w:r>
          </w:p>
        </w:tc>
        <w:tc>
          <w:tcPr>
            <w:tcW w:w="42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</w:tcPr>
          <w:p w:rsidR="005969DE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В каких регистрах (журналах) отражается</w:t>
            </w:r>
          </w:p>
        </w:tc>
        <w:tc>
          <w:tcPr>
            <w:tcW w:w="474" w:type="pct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AF49D1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proofErr w:type="gramEnd"/>
            <w:r w:rsidRPr="00AF49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обработку (должность)</w:t>
            </w:r>
          </w:p>
        </w:tc>
        <w:tc>
          <w:tcPr>
            <w:tcW w:w="411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8DA" w:rsidRPr="00AF49D1" w:rsidTr="00AF49D1">
        <w:tc>
          <w:tcPr>
            <w:tcW w:w="42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Авансовый отчет</w:t>
            </w:r>
          </w:p>
        </w:tc>
        <w:tc>
          <w:tcPr>
            <w:tcW w:w="4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 3-х раб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ней после возвращении из командировки, закупа ТМЦ 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424" w:type="pct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Главный врач</w:t>
            </w:r>
          </w:p>
        </w:tc>
        <w:tc>
          <w:tcPr>
            <w:tcW w:w="52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 3-х раб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ней после возвращении из командировки, закупа ТМЦ</w:t>
            </w:r>
          </w:p>
        </w:tc>
        <w:tc>
          <w:tcPr>
            <w:tcW w:w="475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42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ЖО 3</w:t>
            </w:r>
          </w:p>
        </w:tc>
        <w:tc>
          <w:tcPr>
            <w:tcW w:w="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AF2F8C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главного </w:t>
            </w:r>
            <w:r w:rsidR="005969DE" w:rsidRPr="00AF49D1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8DA" w:rsidRPr="00AF49D1" w:rsidTr="00AF49D1">
        <w:trPr>
          <w:trHeight w:val="634"/>
        </w:trPr>
        <w:tc>
          <w:tcPr>
            <w:tcW w:w="42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Путевой лист</w:t>
            </w:r>
          </w:p>
        </w:tc>
        <w:tc>
          <w:tcPr>
            <w:tcW w:w="4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424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Старший водитель</w:t>
            </w:r>
          </w:p>
        </w:tc>
        <w:tc>
          <w:tcPr>
            <w:tcW w:w="52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75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 </w:t>
            </w:r>
          </w:p>
        </w:tc>
        <w:tc>
          <w:tcPr>
            <w:tcW w:w="42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ЖО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8DA" w:rsidRPr="00AF49D1" w:rsidTr="00AF49D1">
        <w:trPr>
          <w:trHeight w:val="1512"/>
        </w:trPr>
        <w:tc>
          <w:tcPr>
            <w:tcW w:w="42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Табель учета рабочего времени</w:t>
            </w:r>
          </w:p>
        </w:tc>
        <w:tc>
          <w:tcPr>
            <w:tcW w:w="4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До 1 числа след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а отчетным месяцем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, старшие м/с, главная м/с, зав. ФАП, </w:t>
            </w:r>
            <w:proofErr w:type="spell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завед</w:t>
            </w:r>
            <w:proofErr w:type="spell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. хоз. частью.</w:t>
            </w:r>
          </w:p>
        </w:tc>
        <w:tc>
          <w:tcPr>
            <w:tcW w:w="424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Главный врач</w:t>
            </w:r>
          </w:p>
        </w:tc>
        <w:tc>
          <w:tcPr>
            <w:tcW w:w="52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До 1 числа след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а отчетным месяцем</w:t>
            </w:r>
          </w:p>
        </w:tc>
        <w:tc>
          <w:tcPr>
            <w:tcW w:w="475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Зам. главного врача по </w:t>
            </w:r>
            <w:proofErr w:type="spell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. работе, </w:t>
            </w:r>
          </w:p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Зам. главного бухгалтера</w:t>
            </w:r>
          </w:p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ЖО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D738DA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 главного врача по экономической работе, </w:t>
            </w:r>
            <w:r w:rsidR="005969DE" w:rsidRPr="00AF49D1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8DA" w:rsidRPr="00AF49D1" w:rsidTr="00AF49D1">
        <w:tc>
          <w:tcPr>
            <w:tcW w:w="42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Отчеты МОЛ</w:t>
            </w:r>
          </w:p>
        </w:tc>
        <w:tc>
          <w:tcPr>
            <w:tcW w:w="4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До 5 числа след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а отчетным месяцем.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До 5 числа след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а отчетным месяцем.</w:t>
            </w:r>
          </w:p>
        </w:tc>
        <w:tc>
          <w:tcPr>
            <w:tcW w:w="475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 </w:t>
            </w:r>
          </w:p>
        </w:tc>
        <w:tc>
          <w:tcPr>
            <w:tcW w:w="42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ЖО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8DA" w:rsidRPr="00AF49D1" w:rsidTr="00AF49D1">
        <w:tc>
          <w:tcPr>
            <w:tcW w:w="42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Товарные накладные</w:t>
            </w:r>
          </w:p>
        </w:tc>
        <w:tc>
          <w:tcPr>
            <w:tcW w:w="4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75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42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ЖО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8DA" w:rsidRPr="00AF49D1" w:rsidTr="00AF49D1">
        <w:tc>
          <w:tcPr>
            <w:tcW w:w="42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Акт оказанных услуг</w:t>
            </w:r>
          </w:p>
        </w:tc>
        <w:tc>
          <w:tcPr>
            <w:tcW w:w="4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75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42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ЖО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8DA" w:rsidRPr="00AF49D1" w:rsidTr="00AF49D1">
        <w:tc>
          <w:tcPr>
            <w:tcW w:w="42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ПКО, РКО</w:t>
            </w:r>
          </w:p>
        </w:tc>
        <w:tc>
          <w:tcPr>
            <w:tcW w:w="4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По мере прихода и расхода ДС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кассир</w:t>
            </w:r>
          </w:p>
        </w:tc>
        <w:tc>
          <w:tcPr>
            <w:tcW w:w="424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52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ЖО</w:t>
            </w:r>
            <w:proofErr w:type="gramStart"/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F49D1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41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69DE" w:rsidRPr="00AF49D1" w:rsidRDefault="005969DE" w:rsidP="005969D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69DE" w:rsidRPr="00AF49D1" w:rsidRDefault="005969DE" w:rsidP="00177C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69DE" w:rsidRDefault="005969DE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284" w:rsidRDefault="00B93284" w:rsidP="0017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E28" w:rsidRPr="00F81E28" w:rsidRDefault="00F81E28" w:rsidP="00F81E28">
      <w:pPr>
        <w:keepNext/>
        <w:keepLines/>
        <w:spacing w:before="120" w:after="120" w:line="240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 № 1</w:t>
      </w:r>
      <w:r w:rsidRPr="00F81E28">
        <w:rPr>
          <w:rFonts w:ascii="Times New Roman" w:eastAsia="Times New Roman" w:hAnsi="Times New Roman" w:cs="Times New Roman"/>
          <w:lang w:eastAsia="ru-RU"/>
        </w:rPr>
        <w:br/>
        <w:t xml:space="preserve">к </w:t>
      </w:r>
      <w:r w:rsidR="002B5216">
        <w:rPr>
          <w:rFonts w:ascii="Times New Roman" w:eastAsia="Times New Roman" w:hAnsi="Times New Roman" w:cs="Times New Roman"/>
          <w:lang w:eastAsia="ru-RU"/>
        </w:rPr>
        <w:t>Учетной политике</w:t>
      </w:r>
    </w:p>
    <w:p w:rsidR="00F81E28" w:rsidRPr="00F81E28" w:rsidRDefault="00F81E28" w:rsidP="00F81E2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bookmarkStart w:id="4" w:name="_docStart_11"/>
      <w:bookmarkStart w:id="5" w:name="_title_11"/>
      <w:bookmarkStart w:id="6" w:name="_ref_1194896"/>
      <w:bookmarkEnd w:id="4"/>
      <w:r w:rsidRPr="00F81E28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Порядок передачи документов бухгалтерского учета и дел при смене руководителя, главного бухгалтера</w:t>
      </w:r>
      <w:bookmarkEnd w:id="5"/>
      <w:bookmarkEnd w:id="6"/>
    </w:p>
    <w:p w:rsidR="00F81E28" w:rsidRPr="00F81E28" w:rsidRDefault="00F81E28" w:rsidP="00F81E28">
      <w:pPr>
        <w:numPr>
          <w:ilvl w:val="0"/>
          <w:numId w:val="5"/>
        </w:numPr>
        <w:spacing w:before="120" w:after="1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7" w:name="_ref_1406095"/>
      <w:r w:rsidRPr="00F81E28">
        <w:rPr>
          <w:rFonts w:ascii="Times New Roman" w:eastAsia="Times New Roman" w:hAnsi="Times New Roman" w:cs="Times New Roman"/>
          <w:b/>
          <w:lang w:eastAsia="ru-RU"/>
        </w:rPr>
        <w:t>Организация передачи документов и дел</w:t>
      </w:r>
      <w:bookmarkEnd w:id="7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" w:name="_ref_1211593"/>
      <w:r w:rsidRPr="00F81E28">
        <w:rPr>
          <w:rFonts w:ascii="Times New Roman" w:eastAsia="Times New Roman" w:hAnsi="Times New Roman" w:cs="Times New Roman"/>
          <w:bCs/>
          <w:lang w:eastAsia="ru-RU"/>
        </w:rPr>
        <w:t>Основанием для передачи документов и дел является прекращение полномочий руководителя, приказ об освобождении от должности главного бухгалтера.</w:t>
      </w:r>
      <w:bookmarkEnd w:id="8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9" w:name="_ref_1211594"/>
      <w:r w:rsidRPr="00F81E28">
        <w:rPr>
          <w:rFonts w:ascii="Times New Roman" w:eastAsia="Times New Roman" w:hAnsi="Times New Roman" w:cs="Times New Roman"/>
          <w:bCs/>
          <w:lang w:eastAsia="ru-RU"/>
        </w:rPr>
        <w:t>При возникновении основания, названного в п. 1.1, издается приказ о передаче документов и дел. В нем указываются:</w:t>
      </w:r>
      <w:bookmarkEnd w:id="9"/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а) лицо, передающее документы и дела;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б) лицо, которому передаются документы и дела;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 xml:space="preserve">в) дата передачи документов и дел и время </w:t>
      </w:r>
      <w:proofErr w:type="gramStart"/>
      <w:r w:rsidRPr="00F81E28">
        <w:rPr>
          <w:rFonts w:ascii="Times New Roman" w:eastAsia="Times New Roman" w:hAnsi="Times New Roman" w:cs="Times New Roman"/>
          <w:lang w:eastAsia="ru-RU"/>
        </w:rPr>
        <w:t>начала</w:t>
      </w:r>
      <w:proofErr w:type="gramEnd"/>
      <w:r w:rsidRPr="00F81E28">
        <w:rPr>
          <w:rFonts w:ascii="Times New Roman" w:eastAsia="Times New Roman" w:hAnsi="Times New Roman" w:cs="Times New Roman"/>
          <w:lang w:eastAsia="ru-RU"/>
        </w:rPr>
        <w:t xml:space="preserve"> и предельный срок такой передачи;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г) состав комиссии, создаваемой для передачи документов и дел (далее - комиссия);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0" w:name="_ref_1219929"/>
      <w:r w:rsidRPr="00F81E28">
        <w:rPr>
          <w:rFonts w:ascii="Times New Roman" w:eastAsia="Times New Roman" w:hAnsi="Times New Roman" w:cs="Times New Roman"/>
          <w:bCs/>
          <w:lang w:eastAsia="ru-RU"/>
        </w:rPr>
        <w:t>В состав комиссии при смене руководителя включается представитель органа, осуществляющего функции и полномочия учредителя.</w:t>
      </w:r>
      <w:bookmarkEnd w:id="10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1" w:name="_ref_1228264"/>
      <w:r w:rsidRPr="00F81E28">
        <w:rPr>
          <w:rFonts w:ascii="Times New Roman" w:eastAsia="Times New Roman" w:hAnsi="Times New Roman" w:cs="Times New Roman"/>
          <w:bCs/>
          <w:lang w:eastAsia="ru-RU"/>
        </w:rPr>
        <w:t>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  <w:bookmarkEnd w:id="11"/>
    </w:p>
    <w:p w:rsidR="00F81E28" w:rsidRPr="00F81E28" w:rsidRDefault="00F81E28" w:rsidP="00F81E28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2" w:name="_ref_1406096"/>
      <w:r w:rsidRPr="00F81E28">
        <w:rPr>
          <w:rFonts w:ascii="Times New Roman" w:eastAsia="Times New Roman" w:hAnsi="Times New Roman" w:cs="Times New Roman"/>
          <w:b/>
          <w:lang w:eastAsia="ru-RU"/>
        </w:rPr>
        <w:t>Порядок передачи документов и дел</w:t>
      </w:r>
      <w:bookmarkEnd w:id="12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3" w:name="_ref_1245096"/>
      <w:r w:rsidRPr="00F81E28">
        <w:rPr>
          <w:rFonts w:ascii="Times New Roman" w:eastAsia="Times New Roman" w:hAnsi="Times New Roman" w:cs="Times New Roman"/>
          <w:bCs/>
          <w:lang w:eastAsia="ru-RU"/>
        </w:rPr>
        <w:t>Передача документов и дел начинается с проведения инвентаризации.</w:t>
      </w:r>
      <w:bookmarkEnd w:id="13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4" w:name="_ref_1253449"/>
      <w:r w:rsidRPr="00F81E28">
        <w:rPr>
          <w:rFonts w:ascii="Times New Roman" w:eastAsia="Times New Roman" w:hAnsi="Times New Roman" w:cs="Times New Roman"/>
          <w:bCs/>
          <w:lang w:eastAsia="ru-RU"/>
        </w:rPr>
        <w:t>Инвентаризации подлежит все имущество, которое закреплено за лицом, передающим дела и документы.</w:t>
      </w:r>
      <w:bookmarkEnd w:id="14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5" w:name="_ref_1261802"/>
      <w:r w:rsidRPr="00F81E28">
        <w:rPr>
          <w:rFonts w:ascii="Times New Roman" w:eastAsia="Times New Roman" w:hAnsi="Times New Roman" w:cs="Times New Roman"/>
          <w:bCs/>
          <w:lang w:eastAsia="ru-RU"/>
        </w:rPr>
        <w:t xml:space="preserve">Проведение инвентаризации и оформление ее результатов осуществляется в соответствии с Порядком проведения инвентаризации, приведенным в Приложении № </w:t>
      </w:r>
      <w:r w:rsidRPr="00F81E28">
        <w:rPr>
          <w:rFonts w:ascii="Times New Roman" w:hAnsi="Times New Roman" w:cs="Times New Roman"/>
        </w:rPr>
        <w:fldChar w:fldCharType="begin" w:fldLock="1"/>
      </w:r>
      <w:r w:rsidRPr="00F81E28">
        <w:rPr>
          <w:rFonts w:ascii="Times New Roman" w:eastAsia="Times New Roman" w:hAnsi="Times New Roman" w:cs="Times New Roman"/>
          <w:bCs/>
          <w:lang w:eastAsia="ru-RU"/>
        </w:rPr>
        <w:instrText xml:space="preserve"> REF _ref_590961 \h \n \!  \* MERGEFORMAT </w:instrText>
      </w:r>
      <w:r w:rsidRPr="00F81E28">
        <w:rPr>
          <w:rFonts w:ascii="Times New Roman" w:hAnsi="Times New Roman" w:cs="Times New Roman"/>
        </w:rPr>
      </w:r>
      <w:r w:rsidRPr="00F81E28">
        <w:rPr>
          <w:rFonts w:ascii="Times New Roman" w:hAnsi="Times New Roman" w:cs="Times New Roman"/>
        </w:rPr>
        <w:fldChar w:fldCharType="separate"/>
      </w:r>
      <w:r w:rsidRPr="00F81E28">
        <w:rPr>
          <w:rFonts w:ascii="Times New Roman" w:eastAsia="Times New Roman" w:hAnsi="Times New Roman" w:cs="Times New Roman"/>
          <w:bCs/>
          <w:lang w:eastAsia="ru-RU"/>
        </w:rPr>
        <w:t>8</w:t>
      </w:r>
      <w:r w:rsidRPr="00F81E28">
        <w:rPr>
          <w:rFonts w:ascii="Times New Roman" w:hAnsi="Times New Roman" w:cs="Times New Roman"/>
        </w:rPr>
        <w:fldChar w:fldCharType="end"/>
      </w:r>
      <w:r w:rsidRPr="00F81E28">
        <w:rPr>
          <w:rFonts w:ascii="Times New Roman" w:eastAsia="Times New Roman" w:hAnsi="Times New Roman" w:cs="Times New Roman"/>
          <w:bCs/>
          <w:lang w:eastAsia="ru-RU"/>
        </w:rPr>
        <w:t xml:space="preserve"> к Учетной политике.</w:t>
      </w:r>
      <w:bookmarkEnd w:id="15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6" w:name="_ref_1270191"/>
      <w:r w:rsidRPr="00F81E28">
        <w:rPr>
          <w:rFonts w:ascii="Times New Roman" w:eastAsia="Times New Roman" w:hAnsi="Times New Roman" w:cs="Times New Roman"/>
          <w:bCs/>
          <w:lang w:eastAsia="ru-RU"/>
        </w:rPr>
        <w:t>Непосредственно при передаче дел и документов осуществляются следующие действия:</w:t>
      </w:r>
      <w:bookmarkEnd w:id="16"/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учредительные, регистрационные и иные документы;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лицензии, свидетельства, патенты и пр.;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документы учетной политики;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бухгалтерскую и налоговую отчетность;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план финансово-хозяйственной деятельности учреждения, государственное задание и отчет о его выполнении;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акты ревизий и проверок;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план-график закупок;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бланки строгой отчетности;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материалы о недостачах и хищениях, переданные и не переданные в правоохранительные органы;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lastRenderedPageBreak/>
        <w:t>- регистры бухгалтерского учета: книги, оборотные ведомости, карточки, журналы операций и пр.;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регистры налогового учета;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договоры с контрагентами;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акты сверки расчетов с налоговыми органами, контрагентами;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первичные (сводные) учетные документы;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книгу покупок, книгу продаж, журналы регистрации счетов-фактур;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- иные документы;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F81E28" w:rsidRPr="00F81E28" w:rsidRDefault="00F81E28" w:rsidP="00F81E28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F81E28">
        <w:rPr>
          <w:rFonts w:ascii="Times New Roman" w:eastAsia="Times New Roman" w:hAnsi="Times New Roman" w:cs="Times New Roman"/>
          <w:lang w:eastAsia="ru-RU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312449"/>
      <w:r w:rsidRPr="00F81E28">
        <w:rPr>
          <w:rFonts w:ascii="Times New Roman" w:eastAsia="Times New Roman" w:hAnsi="Times New Roman" w:cs="Times New Roman"/>
          <w:bCs/>
          <w:lang w:eastAsia="ru-RU"/>
        </w:rPr>
        <w:t>По результатам передачи дел и документов составляется акт по форме, приведенной в приложении к настоящему Порядку.</w:t>
      </w:r>
      <w:bookmarkEnd w:id="17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304010"/>
      <w:r w:rsidRPr="00F81E28">
        <w:rPr>
          <w:rFonts w:ascii="Times New Roman" w:eastAsia="Times New Roman" w:hAnsi="Times New Roman" w:cs="Times New Roman"/>
          <w:bCs/>
          <w:lang w:eastAsia="ru-RU"/>
        </w:rPr>
        <w:t>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  <w:bookmarkEnd w:id="18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9" w:name="_ref_1312450"/>
      <w:r w:rsidRPr="00F81E28">
        <w:rPr>
          <w:rFonts w:ascii="Times New Roman" w:eastAsia="Times New Roman" w:hAnsi="Times New Roman" w:cs="Times New Roman"/>
          <w:bCs/>
          <w:lang w:eastAsia="ru-RU"/>
        </w:rPr>
        <w:t>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  <w:bookmarkEnd w:id="19"/>
    </w:p>
    <w:p w:rsidR="00F81E28" w:rsidRPr="00F81E28" w:rsidRDefault="00F81E28" w:rsidP="00F81E28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0" w:name="_ref_1320889"/>
      <w:r w:rsidRPr="00F81E28">
        <w:rPr>
          <w:rFonts w:ascii="Times New Roman" w:eastAsia="Times New Roman" w:hAnsi="Times New Roman" w:cs="Times New Roman"/>
          <w:bCs/>
          <w:lang w:eastAsia="ru-RU"/>
        </w:rPr>
        <w:t xml:space="preserve">Акт составляется в двух экземплярах (для </w:t>
      </w:r>
      <w:proofErr w:type="gramStart"/>
      <w:r w:rsidRPr="00F81E28">
        <w:rPr>
          <w:rFonts w:ascii="Times New Roman" w:eastAsia="Times New Roman" w:hAnsi="Times New Roman" w:cs="Times New Roman"/>
          <w:bCs/>
          <w:lang w:eastAsia="ru-RU"/>
        </w:rPr>
        <w:t>передающего</w:t>
      </w:r>
      <w:proofErr w:type="gramEnd"/>
      <w:r w:rsidRPr="00F81E28">
        <w:rPr>
          <w:rFonts w:ascii="Times New Roman" w:eastAsia="Times New Roman" w:hAnsi="Times New Roman" w:cs="Times New Roman"/>
          <w:bCs/>
          <w:lang w:eastAsia="ru-RU"/>
        </w:rPr>
        <w:t xml:space="preserve"> и принимающего), подписывается передающим лицом, принимающим лицом и всеми членами комиссии. Отказ от подписания акта не допускается.</w:t>
      </w:r>
      <w:bookmarkEnd w:id="20"/>
    </w:p>
    <w:p w:rsidR="00423826" w:rsidRDefault="00F81E28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329328"/>
      <w:r w:rsidRPr="00F81E28">
        <w:rPr>
          <w:rFonts w:ascii="Times New Roman" w:eastAsia="Times New Roman" w:hAnsi="Times New Roman" w:cs="Times New Roman"/>
          <w:bCs/>
          <w:lang w:eastAsia="ru-RU"/>
        </w:rPr>
        <w:t>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  <w:bookmarkEnd w:id="21"/>
    </w:p>
    <w:p w:rsidR="00423826" w:rsidRDefault="00423826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423826" w:rsidRDefault="00423826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423826" w:rsidRDefault="00423826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2B5216" w:rsidRPr="002B5216" w:rsidRDefault="002B5216" w:rsidP="002B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14</w:t>
      </w:r>
      <w:r w:rsidRPr="002B5216">
        <w:rPr>
          <w:rFonts w:ascii="Times New Roman" w:hAnsi="Times New Roman" w:cs="Times New Roman"/>
          <w:sz w:val="24"/>
          <w:szCs w:val="24"/>
        </w:rPr>
        <w:t xml:space="preserve"> </w:t>
      </w:r>
      <w:r w:rsidR="009C5981">
        <w:rPr>
          <w:rFonts w:ascii="Times New Roman" w:hAnsi="Times New Roman" w:cs="Times New Roman"/>
          <w:sz w:val="24"/>
          <w:szCs w:val="24"/>
        </w:rPr>
        <w:t xml:space="preserve">к </w:t>
      </w:r>
      <w:r w:rsidRPr="002B5216">
        <w:rPr>
          <w:rFonts w:ascii="Times New Roman" w:hAnsi="Times New Roman" w:cs="Times New Roman"/>
          <w:sz w:val="24"/>
          <w:szCs w:val="24"/>
        </w:rPr>
        <w:t>учетной политике</w:t>
      </w: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Pr="007052F7" w:rsidRDefault="00C42FC9" w:rsidP="002B521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42FC9" w:rsidRPr="007052F7" w:rsidRDefault="00C42FC9" w:rsidP="00C42FC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взысканию</w:t>
      </w:r>
      <w:r w:rsidRPr="007052F7">
        <w:br/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7052F7">
        <w:rPr>
          <w:rFonts w:hAnsi="Times New Roman" w:cs="Times New Roman"/>
          <w:color w:val="000000"/>
          <w:sz w:val="24"/>
          <w:szCs w:val="24"/>
        </w:rPr>
        <w:t>Настоящее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Положение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разработано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Гражданским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кодексом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Законом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02.10.2007 </w:t>
      </w:r>
      <w:r w:rsidRPr="007052F7">
        <w:rPr>
          <w:rFonts w:hAnsi="Times New Roman" w:cs="Times New Roman"/>
          <w:color w:val="000000"/>
          <w:sz w:val="24"/>
          <w:szCs w:val="24"/>
        </w:rPr>
        <w:t>№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229-</w:t>
      </w:r>
      <w:r w:rsidRPr="007052F7">
        <w:rPr>
          <w:rFonts w:hAnsi="Times New Roman" w:cs="Times New Roman"/>
          <w:color w:val="000000"/>
          <w:sz w:val="24"/>
          <w:szCs w:val="24"/>
        </w:rPr>
        <w:t>ФЗ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приказом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Минфина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27.02.2018 </w:t>
      </w:r>
      <w:r w:rsidRPr="007052F7">
        <w:rPr>
          <w:rFonts w:hAnsi="Times New Roman" w:cs="Times New Roman"/>
          <w:color w:val="000000"/>
          <w:sz w:val="24"/>
          <w:szCs w:val="24"/>
        </w:rPr>
        <w:t>№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32</w:t>
      </w:r>
      <w:r w:rsidRPr="007052F7">
        <w:rPr>
          <w:rFonts w:hAnsi="Times New Roman" w:cs="Times New Roman"/>
          <w:color w:val="000000"/>
          <w:sz w:val="24"/>
          <w:szCs w:val="24"/>
        </w:rPr>
        <w:t>н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7052F7">
        <w:rPr>
          <w:rFonts w:hAnsi="Times New Roman" w:cs="Times New Roman"/>
          <w:color w:val="000000"/>
          <w:sz w:val="24"/>
          <w:szCs w:val="24"/>
        </w:rPr>
        <w:t>Положение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правила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условия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 w:rsidRPr="007052F7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Приаргунская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ЦРБ</w:t>
      </w:r>
      <w:r w:rsidRPr="007052F7">
        <w:rPr>
          <w:rFonts w:hAnsi="Times New Roman" w:cs="Times New Roman"/>
          <w:color w:val="000000"/>
          <w:sz w:val="24"/>
          <w:szCs w:val="24"/>
        </w:rPr>
        <w:t>»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7052F7">
        <w:br/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взысканию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признается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дебиторская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которой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меры</w:t>
      </w:r>
      <w:r w:rsidRPr="007052F7">
        <w:rPr>
          <w:rFonts w:hAnsi="Times New Roman" w:cs="Times New Roman"/>
          <w:color w:val="000000"/>
          <w:sz w:val="24"/>
          <w:szCs w:val="24"/>
        </w:rPr>
        <w:t>,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принятые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носят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полный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характер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свидетельствуют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невозможности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дальнейших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действий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возвращению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7052F7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является</w:t>
      </w:r>
      <w:r w:rsidRPr="007052F7">
        <w:rPr>
          <w:rFonts w:hAnsi="Times New Roman" w:cs="Times New Roman"/>
          <w:color w:val="000000"/>
          <w:sz w:val="24"/>
          <w:szCs w:val="24"/>
        </w:rPr>
        <w:t>: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052F7">
        <w:rPr>
          <w:rFonts w:hAnsi="Times New Roman" w:cs="Times New Roman"/>
          <w:color w:val="000000"/>
          <w:sz w:val="24"/>
          <w:szCs w:val="24"/>
        </w:rPr>
        <w:t>-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после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завершения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ликвидационного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процесса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Федерации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порядке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внесении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записи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Единый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реестр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юридических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лиц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ЕГРЮЛ</w:t>
      </w:r>
      <w:r w:rsidRPr="007052F7">
        <w:rPr>
          <w:rFonts w:hAnsi="Times New Roman" w:cs="Times New Roman"/>
          <w:color w:val="000000"/>
          <w:sz w:val="24"/>
          <w:szCs w:val="24"/>
        </w:rPr>
        <w:t>);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вынесение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завершении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конкурсного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производства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делу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банкротстве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052F7">
        <w:rPr>
          <w:rFonts w:hAnsi="Times New Roman" w:cs="Times New Roman"/>
          <w:color w:val="000000"/>
          <w:sz w:val="24"/>
          <w:szCs w:val="24"/>
        </w:rPr>
        <w:t>-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внесение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Единый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реестр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юридических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лиц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ЕГРЮЛ</w:t>
      </w:r>
      <w:r w:rsidRPr="007052F7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записи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завершении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конкурсного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производства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делу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банкротстве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отношении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предпринимателя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крестьянского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фермерского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052F7">
        <w:rPr>
          <w:rFonts w:hAnsi="Times New Roman" w:cs="Times New Roman"/>
          <w:color w:val="000000"/>
          <w:sz w:val="24"/>
          <w:szCs w:val="24"/>
        </w:rPr>
        <w:t>хозяйства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постановление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исполнительного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производства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возвращении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взыскателю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исполнительного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пунктами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4 </w:t>
      </w:r>
      <w:r w:rsidRPr="007052F7">
        <w:rPr>
          <w:rFonts w:hAnsi="Times New Roman" w:cs="Times New Roman"/>
          <w:color w:val="000000"/>
          <w:sz w:val="24"/>
          <w:szCs w:val="24"/>
        </w:rPr>
        <w:t>статьи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46 </w:t>
      </w:r>
      <w:r w:rsidRPr="007052F7">
        <w:rPr>
          <w:rFonts w:hAnsi="Times New Roman" w:cs="Times New Roman"/>
          <w:color w:val="000000"/>
          <w:sz w:val="24"/>
          <w:szCs w:val="24"/>
        </w:rPr>
        <w:t>Закона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02.10.2007 </w:t>
      </w:r>
      <w:r w:rsidRPr="007052F7">
        <w:rPr>
          <w:rFonts w:hAnsi="Times New Roman" w:cs="Times New Roman"/>
          <w:color w:val="000000"/>
          <w:sz w:val="24"/>
          <w:szCs w:val="24"/>
        </w:rPr>
        <w:t>№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229-</w:t>
      </w:r>
      <w:r w:rsidRPr="007052F7">
        <w:rPr>
          <w:rFonts w:hAnsi="Times New Roman" w:cs="Times New Roman"/>
          <w:color w:val="000000"/>
          <w:sz w:val="24"/>
          <w:szCs w:val="24"/>
        </w:rPr>
        <w:t>ФЗ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вступление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силу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решения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суда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отказе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части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052F7">
        <w:rPr>
          <w:rFonts w:hAnsi="Times New Roman" w:cs="Times New Roman"/>
          <w:color w:val="000000"/>
          <w:sz w:val="24"/>
          <w:szCs w:val="24"/>
        </w:rPr>
        <w:t>)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заявителя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смерть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лица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предпринимателя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объявление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умершим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безвестно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отсутствующим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порядке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гражданским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процессуальным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Федерации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если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могут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перейти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правопреемнику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истечение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срока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исковой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давности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если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принимаемые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 w:rsidRPr="007052F7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Приаргунская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ЦРБ</w:t>
      </w:r>
      <w:r w:rsidRPr="007052F7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меры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принесли</w:t>
      </w:r>
      <w: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результата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условии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что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срок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исковой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давности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прерывался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приостанавливался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порядке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гражданским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издание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акта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местного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вследствие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которого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обязательства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становится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невозможным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полностью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частично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обязательство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прекращается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полностью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части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lastRenderedPageBreak/>
        <w:t xml:space="preserve">2.3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признается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условии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что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нарушил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сроки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обязательства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наличии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одного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следующих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7052F7">
        <w:rPr>
          <w:rFonts w:hAnsi="Times New Roman" w:cs="Times New Roman"/>
          <w:color w:val="000000"/>
          <w:sz w:val="24"/>
          <w:szCs w:val="24"/>
        </w:rPr>
        <w:t>: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отсутствие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долга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залогом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задатком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поручительством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банковской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гарантией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052F7">
        <w:rPr>
          <w:rFonts w:hAnsi="Times New Roman" w:cs="Times New Roman"/>
          <w:color w:val="000000"/>
          <w:sz w:val="24"/>
          <w:szCs w:val="24"/>
        </w:rPr>
        <w:t>п</w:t>
      </w:r>
      <w:r w:rsidRPr="007052F7">
        <w:rPr>
          <w:rFonts w:hAnsi="Times New Roman" w:cs="Times New Roman"/>
          <w:color w:val="000000"/>
          <w:sz w:val="24"/>
          <w:szCs w:val="24"/>
        </w:rPr>
        <w:t>.;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значительные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финансовые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том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числе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наличие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значительной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кредиторской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отсутствие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активов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погашения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информация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которых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доступна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сети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интернет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сервисах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ФНС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Росстата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других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власти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возбуждение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процедуры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банкротства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отношении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возбуждение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процесса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регистрация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адресу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массовой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участие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качестве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исполнительных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производствах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судебных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спорах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договорам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аналогичным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тому</w:t>
      </w:r>
      <w:proofErr w:type="gramEnd"/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рамках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которого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образовалась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задолженность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2.4. </w:t>
      </w:r>
      <w:r w:rsidRPr="007052F7">
        <w:rPr>
          <w:rFonts w:hAnsi="Times New Roman" w:cs="Times New Roman"/>
          <w:color w:val="000000"/>
          <w:sz w:val="24"/>
          <w:szCs w:val="24"/>
        </w:rPr>
        <w:t>Не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признаются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сомнительными</w:t>
      </w:r>
      <w:r w:rsidRPr="007052F7">
        <w:rPr>
          <w:rFonts w:hAnsi="Times New Roman" w:cs="Times New Roman"/>
          <w:color w:val="000000"/>
          <w:sz w:val="24"/>
          <w:szCs w:val="24"/>
        </w:rPr>
        <w:t>: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обязательство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просрочка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которого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превышает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7052F7">
        <w:rPr>
          <w:rFonts w:hAnsi="Times New Roman" w:cs="Times New Roman"/>
          <w:color w:val="000000"/>
          <w:sz w:val="24"/>
          <w:szCs w:val="24"/>
        </w:rPr>
        <w:t>дней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заказчиков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договорам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оказания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услуг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работ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которым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действия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договора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истек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7052F7">
        <w:br/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b/>
          <w:bCs/>
          <w:color w:val="000000"/>
          <w:sz w:val="24"/>
          <w:szCs w:val="24"/>
        </w:rPr>
        <w:t>взысканию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7052F7">
        <w:rPr>
          <w:rFonts w:hAnsi="Times New Roman" w:cs="Times New Roman"/>
          <w:color w:val="000000"/>
          <w:sz w:val="24"/>
          <w:szCs w:val="24"/>
        </w:rPr>
        <w:t>Решение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принимает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комиссия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поступлению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выбытию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активов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Комиссия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принимает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решение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основании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служебной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записки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главного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бухгалтера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рассмотреть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вопрос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Служебная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записка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содержит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причинах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служебной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записке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прикладываются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документы</w:t>
      </w:r>
      <w:r w:rsidRPr="007052F7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указанные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пункте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3.5 </w:t>
      </w:r>
      <w:r w:rsidRPr="007052F7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Положения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Заседание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комиссии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следующий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рабочий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день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после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поступления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служебной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записки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главного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бухгалтера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7052F7">
        <w:rPr>
          <w:rFonts w:hAnsi="Times New Roman" w:cs="Times New Roman"/>
          <w:color w:val="000000"/>
          <w:sz w:val="24"/>
          <w:szCs w:val="24"/>
        </w:rPr>
        <w:t>Комиссия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может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дебиторскую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откажет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052F7">
        <w:rPr>
          <w:rFonts w:hAnsi="Times New Roman" w:cs="Times New Roman"/>
          <w:color w:val="000000"/>
          <w:sz w:val="24"/>
          <w:szCs w:val="24"/>
        </w:rPr>
        <w:t>Для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этого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комиссия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проводит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анализ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указанных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пункте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3.5. </w:t>
      </w:r>
      <w:r w:rsidRPr="007052F7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Положения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факт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обстоятель</w:t>
      </w: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дл</w:t>
      </w:r>
      <w:proofErr w:type="gramEnd"/>
      <w:r w:rsidRPr="007052F7"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При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запрашивает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главного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бухгалтера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другие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разъяснения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7052F7">
        <w:rPr>
          <w:rFonts w:hAnsi="Times New Roman" w:cs="Times New Roman"/>
          <w:color w:val="000000"/>
          <w:sz w:val="24"/>
          <w:szCs w:val="24"/>
        </w:rPr>
        <w:t>Комиссия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дебиторскую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если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имеются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основания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возобновления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процедуры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отсутствуют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основания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возобновления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процедуры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Федерации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наличии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оснований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возобновления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процедуры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указывается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дата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окончания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срока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возможного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возобновления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процедуры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взыскания</w:t>
      </w:r>
      <w:proofErr w:type="gramEnd"/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3.4.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случае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разногласия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мнений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членов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комиссии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принимается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решение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отказе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7052F7">
        <w:rPr>
          <w:rFonts w:hAnsi="Times New Roman" w:cs="Times New Roman"/>
          <w:color w:val="000000"/>
          <w:sz w:val="24"/>
          <w:szCs w:val="24"/>
        </w:rPr>
        <w:t>Для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необходимы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следующие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документы</w:t>
      </w:r>
      <w:r w:rsidRPr="007052F7">
        <w:rPr>
          <w:rFonts w:hAnsi="Times New Roman" w:cs="Times New Roman"/>
          <w:color w:val="000000"/>
          <w:sz w:val="24"/>
          <w:szCs w:val="24"/>
        </w:rPr>
        <w:t>: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052F7">
        <w:rPr>
          <w:rFonts w:hAnsi="Times New Roman" w:cs="Times New Roman"/>
          <w:color w:val="000000"/>
          <w:sz w:val="24"/>
          <w:szCs w:val="24"/>
        </w:rPr>
        <w:t>выписка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бухгалтерской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отчетности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б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052F7">
        <w:rPr>
          <w:rFonts w:hAnsi="Times New Roman" w:cs="Times New Roman"/>
          <w:color w:val="000000"/>
          <w:sz w:val="24"/>
          <w:szCs w:val="24"/>
        </w:rPr>
        <w:t>справка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принятых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мерах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подтверждающие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случаи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>: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содержащий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сведения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ЕГРЮЛ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юридического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лица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сведений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юридическом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лице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ЕГРЮЛ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содержащий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сведения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ЕГРИП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предпринимателя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сведений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индивидуальном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предпринимателе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ЕГРИП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решения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арбитражного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суда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предпринимателя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крестьянского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фермерского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052F7">
        <w:rPr>
          <w:rFonts w:hAnsi="Times New Roman" w:cs="Times New Roman"/>
          <w:color w:val="000000"/>
          <w:sz w:val="24"/>
          <w:szCs w:val="24"/>
        </w:rPr>
        <w:t>хозяйства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банкротом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арбитражного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суда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завершении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конкурсного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производства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делу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банкротстве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постановления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исполнительного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производства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решения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суда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отказе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части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решения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арбитражного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суда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банкротом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арбитражного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суда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завершении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конкурсного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производства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подтверждающие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истечение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срока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исковой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давности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договоры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платежные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товарные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накладные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акты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выполненных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работ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оказанных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услуг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052F7">
        <w:rPr>
          <w:rFonts w:hAnsi="Times New Roman" w:cs="Times New Roman"/>
          <w:color w:val="000000"/>
          <w:sz w:val="24"/>
          <w:szCs w:val="24"/>
        </w:rPr>
        <w:t>акты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инвентаризации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конец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отчетного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периода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другие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документы</w:t>
      </w:r>
      <w:r w:rsidRPr="007052F7">
        <w:rPr>
          <w:rFonts w:hAnsi="Times New Roman" w:cs="Times New Roman"/>
          <w:color w:val="000000"/>
          <w:sz w:val="24"/>
          <w:szCs w:val="24"/>
        </w:rPr>
        <w:t>,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подтверждающие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истечение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срока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исковой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давности</w:t>
      </w:r>
      <w:r w:rsidRPr="007052F7">
        <w:rPr>
          <w:rFonts w:hAnsi="Times New Roman" w:cs="Times New Roman"/>
          <w:color w:val="000000"/>
          <w:sz w:val="24"/>
          <w:szCs w:val="24"/>
        </w:rPr>
        <w:t>);</w:t>
      </w:r>
      <w:proofErr w:type="gramEnd"/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акта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местного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вследствие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обязательства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становится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невозможным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полностью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частично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содержащий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сведения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уполномоченного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органа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наступлении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чрезвычайных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других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непредвиденных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смерти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гражданина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справка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отдела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ЗАГС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судебного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решения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объявлении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лица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052F7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предпринимателя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052F7">
        <w:rPr>
          <w:rFonts w:hAnsi="Times New Roman" w:cs="Times New Roman"/>
          <w:color w:val="000000"/>
          <w:sz w:val="24"/>
          <w:szCs w:val="24"/>
        </w:rPr>
        <w:t>умершим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безвестно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отсутствующим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г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подтверждающие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случаи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>: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договор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контрагентом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выписка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него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копия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договора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копии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выписки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из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базы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данных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ссылки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сайт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сети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Интернет</w:t>
      </w:r>
      <w:r w:rsidRPr="007052F7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скриншоты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страниц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сети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Интернет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которые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подтверждают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значительную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кредиторскую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отсутствие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активов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ее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погашения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регистрацию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должника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адресу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массовой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другие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основания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для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долга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сомнительным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подтверждающие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возбуждение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процедуры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банкротства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ссылки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сайт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Интернет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информацией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начале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процедуры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банкротства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F7">
        <w:rPr>
          <w:rFonts w:hAnsi="Times New Roman" w:cs="Times New Roman"/>
          <w:color w:val="000000"/>
          <w:sz w:val="24"/>
          <w:szCs w:val="24"/>
        </w:rPr>
        <w:t>скриншоты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страниц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сети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Интернет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 xml:space="preserve">3.6. </w:t>
      </w:r>
      <w:r w:rsidRPr="007052F7">
        <w:rPr>
          <w:rFonts w:hAnsi="Times New Roman" w:cs="Times New Roman"/>
          <w:color w:val="000000"/>
          <w:sz w:val="24"/>
          <w:szCs w:val="24"/>
        </w:rPr>
        <w:t>Решение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комиссии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поступлению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выбытию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активов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актом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содержащим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следующую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7052F7">
        <w:rPr>
          <w:rFonts w:hAnsi="Times New Roman" w:cs="Times New Roman"/>
          <w:color w:val="000000"/>
          <w:sz w:val="24"/>
          <w:szCs w:val="24"/>
        </w:rPr>
        <w:t>:</w:t>
      </w:r>
    </w:p>
    <w:p w:rsidR="00C42FC9" w:rsidRPr="007052F7" w:rsidRDefault="00C42FC9" w:rsidP="00C42FC9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полное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наименование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идентификационный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номер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налогоплательщика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основной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регистрационный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номер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код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причины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учет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налогоплательщика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реквизиты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которым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возникла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дебиторская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задолженность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платежных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накладных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актов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выполненных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работ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т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052F7">
        <w:rPr>
          <w:rFonts w:hAnsi="Times New Roman" w:cs="Times New Roman"/>
          <w:color w:val="000000"/>
          <w:sz w:val="24"/>
          <w:szCs w:val="24"/>
        </w:rPr>
        <w:t>д</w:t>
      </w:r>
      <w:r w:rsidRPr="007052F7">
        <w:rPr>
          <w:rFonts w:hAnsi="Times New Roman" w:cs="Times New Roman"/>
          <w:color w:val="000000"/>
          <w:sz w:val="24"/>
          <w:szCs w:val="24"/>
        </w:rPr>
        <w:t>.;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сумма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дата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принятия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решения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7052F7">
        <w:br/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–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подписи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членов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комиссии</w:t>
      </w:r>
      <w:r w:rsidRPr="007052F7">
        <w:rPr>
          <w:rFonts w:hAnsi="Times New Roman" w:cs="Times New Roman"/>
          <w:color w:val="000000"/>
          <w:sz w:val="24"/>
          <w:szCs w:val="24"/>
        </w:rPr>
        <w:t>.</w:t>
      </w:r>
    </w:p>
    <w:p w:rsidR="00C42FC9" w:rsidRDefault="00C42FC9" w:rsidP="00C42FC9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7052F7">
        <w:rPr>
          <w:rFonts w:hAnsi="Times New Roman" w:cs="Times New Roman"/>
          <w:color w:val="000000"/>
          <w:sz w:val="24"/>
          <w:szCs w:val="24"/>
        </w:rPr>
        <w:t>Решение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комиссии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о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признании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дебиторской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сомнительной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или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безнадежной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к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взысканию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утверждается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F7">
        <w:rPr>
          <w:rFonts w:hAnsi="Times New Roman" w:cs="Times New Roman"/>
          <w:color w:val="000000"/>
          <w:sz w:val="24"/>
          <w:szCs w:val="24"/>
        </w:rPr>
        <w:t>руководителем</w:t>
      </w:r>
      <w:r w:rsidRPr="007052F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C42FC9" w:rsidRDefault="00C42FC9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016040" w:rsidRDefault="00016040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016040" w:rsidRDefault="00016040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2B5216" w:rsidRPr="002B5216" w:rsidRDefault="002B5216" w:rsidP="002B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15</w:t>
      </w:r>
      <w:r w:rsidR="009C5981">
        <w:rPr>
          <w:rFonts w:ascii="Times New Roman" w:hAnsi="Times New Roman" w:cs="Times New Roman"/>
          <w:sz w:val="24"/>
          <w:szCs w:val="24"/>
        </w:rPr>
        <w:t xml:space="preserve"> к</w:t>
      </w:r>
      <w:r w:rsidRPr="002B5216">
        <w:rPr>
          <w:rFonts w:ascii="Times New Roman" w:hAnsi="Times New Roman" w:cs="Times New Roman"/>
          <w:sz w:val="24"/>
          <w:szCs w:val="24"/>
        </w:rPr>
        <w:t xml:space="preserve"> учетной политике</w:t>
      </w:r>
    </w:p>
    <w:p w:rsidR="002B5216" w:rsidRDefault="002B5216" w:rsidP="00016040">
      <w:pPr>
        <w:pBdr>
          <w:bottom w:val="single" w:sz="2" w:space="26" w:color="CCCCCC"/>
        </w:pBd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16040" w:rsidRPr="008E18D3" w:rsidRDefault="00016040" w:rsidP="00016040">
      <w:pPr>
        <w:pBdr>
          <w:bottom w:val="single" w:sz="2" w:space="26" w:color="CCCCCC"/>
        </w:pBdr>
        <w:spacing w:line="0" w:lineRule="atLeast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E18D3">
        <w:rPr>
          <w:rFonts w:ascii="Times New Roman" w:hAnsi="Times New Roman" w:cs="Times New Roman"/>
          <w:b/>
          <w:color w:val="222222"/>
          <w:sz w:val="24"/>
          <w:szCs w:val="24"/>
        </w:rPr>
        <w:t>ПОЛОЖЕНИЕ</w:t>
      </w:r>
    </w:p>
    <w:p w:rsidR="00016040" w:rsidRPr="008E18D3" w:rsidRDefault="00016040" w:rsidP="00016040">
      <w:pPr>
        <w:pBdr>
          <w:bottom w:val="single" w:sz="2" w:space="26" w:color="CCCCCC"/>
        </w:pBdr>
        <w:spacing w:line="0" w:lineRule="atLeast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E18D3">
        <w:rPr>
          <w:rFonts w:ascii="Times New Roman" w:hAnsi="Times New Roman" w:cs="Times New Roman"/>
          <w:b/>
          <w:color w:val="222222"/>
          <w:sz w:val="24"/>
          <w:szCs w:val="24"/>
        </w:rPr>
        <w:t>о признании кредиторской задолженности невостребованной</w:t>
      </w:r>
    </w:p>
    <w:p w:rsidR="00016040" w:rsidRPr="008E18D3" w:rsidRDefault="00016040" w:rsidP="00016040">
      <w:pPr>
        <w:pBdr>
          <w:bottom w:val="single" w:sz="2" w:space="26" w:color="CCCCCC"/>
        </w:pBdr>
        <w:spacing w:line="0" w:lineRule="atLeast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E18D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1. Общие положения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06.12.2011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402-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учете»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Минфина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01.12.2010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157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 ГУЗ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«Приаргунской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ЦРБ»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невостребованной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забалансового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невостребованной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выбытию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040" w:rsidRPr="008E18D3" w:rsidRDefault="00016040" w:rsidP="0001604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E18D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2. Критерии признания кредиторской задолженности невостребованной кредиторами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Невостребованной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признается просроченная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6040" w:rsidRDefault="00016040" w:rsidP="00016040">
      <w:pPr>
        <w:numPr>
          <w:ilvl w:val="0"/>
          <w:numId w:val="16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отношении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предъявил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040" w:rsidRDefault="00016040" w:rsidP="00016040">
      <w:pPr>
        <w:numPr>
          <w:ilvl w:val="0"/>
          <w:numId w:val="16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подтвердил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невостребованной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6040" w:rsidRDefault="00016040" w:rsidP="00016040">
      <w:pPr>
        <w:numPr>
          <w:ilvl w:val="0"/>
          <w:numId w:val="17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196 </w:t>
      </w:r>
      <w:r>
        <w:rPr>
          <w:rFonts w:hAnsi="Times New Roman" w:cs="Times New Roman"/>
          <w:color w:val="000000"/>
          <w:sz w:val="24"/>
          <w:szCs w:val="24"/>
        </w:rPr>
        <w:t>ГК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16040" w:rsidRDefault="00016040" w:rsidP="00016040">
      <w:pPr>
        <w:numPr>
          <w:ilvl w:val="0"/>
          <w:numId w:val="17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416 </w:t>
      </w:r>
      <w:r>
        <w:rPr>
          <w:rFonts w:hAnsi="Times New Roman" w:cs="Times New Roman"/>
          <w:color w:val="000000"/>
          <w:sz w:val="24"/>
          <w:szCs w:val="24"/>
        </w:rPr>
        <w:t>ГК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16040" w:rsidRDefault="00016040" w:rsidP="00016040">
      <w:pPr>
        <w:numPr>
          <w:ilvl w:val="0"/>
          <w:numId w:val="17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417 </w:t>
      </w:r>
      <w:r>
        <w:rPr>
          <w:rFonts w:hAnsi="Times New Roman" w:cs="Times New Roman"/>
          <w:color w:val="000000"/>
          <w:sz w:val="24"/>
          <w:szCs w:val="24"/>
        </w:rPr>
        <w:t>ГК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16040" w:rsidRDefault="00016040" w:rsidP="00016040">
      <w:pPr>
        <w:numPr>
          <w:ilvl w:val="0"/>
          <w:numId w:val="17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 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смерть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419 </w:t>
      </w:r>
      <w:r>
        <w:rPr>
          <w:rFonts w:hAnsi="Times New Roman" w:cs="Times New Roman"/>
          <w:color w:val="000000"/>
          <w:sz w:val="24"/>
          <w:szCs w:val="24"/>
        </w:rPr>
        <w:t>ГК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016040" w:rsidRPr="00F562C3" w:rsidRDefault="00016040" w:rsidP="0001604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F562C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3. Порядок признания кредиторской задолженности невостребованной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 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0504835)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инвентаризационных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 дня 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записки 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 0504835).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невостребованной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пункте</w:t>
      </w:r>
      <w:r>
        <w:rPr>
          <w:rFonts w:hAnsi="Times New Roman" w:cs="Times New Roman"/>
          <w:color w:val="000000"/>
          <w:sz w:val="24"/>
          <w:szCs w:val="24"/>
        </w:rPr>
        <w:t xml:space="preserve"> 3.3</w:t>
      </w:r>
      <w:r>
        <w:rPr>
          <w:rFonts w:hAnsi="Times New Roman" w:cs="Times New Roman"/>
          <w:color w:val="000000"/>
          <w:sz w:val="24"/>
          <w:szCs w:val="24"/>
        </w:rPr>
        <w:t> 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невостребованной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6040" w:rsidRDefault="00016040" w:rsidP="00016040">
      <w:pPr>
        <w:numPr>
          <w:ilvl w:val="0"/>
          <w:numId w:val="1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ЕГРЮЛ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 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ЕГРЮЛ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016040" w:rsidRDefault="00016040" w:rsidP="00016040">
      <w:pPr>
        <w:numPr>
          <w:ilvl w:val="0"/>
          <w:numId w:val="1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ЕГРИП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предпринимателя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предпринимателе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ЕГРИП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016040" w:rsidRDefault="00016040" w:rsidP="00016040">
      <w:pPr>
        <w:numPr>
          <w:ilvl w:val="0"/>
          <w:numId w:val="1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смерти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справка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ЗАГС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предпринимателя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умершим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безвестно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отсутствующим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040" w:rsidRDefault="00016040" w:rsidP="00016040">
      <w:pPr>
        <w:numPr>
          <w:ilvl w:val="0"/>
          <w:numId w:val="1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040" w:rsidRDefault="00016040" w:rsidP="00016040">
      <w:pPr>
        <w:numPr>
          <w:ilvl w:val="0"/>
          <w:numId w:val="1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договоры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платежные 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товарные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накладные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акты инвентаризации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16040" w:rsidRDefault="00016040" w:rsidP="00016040">
      <w:pPr>
        <w:numPr>
          <w:ilvl w:val="0"/>
          <w:numId w:val="1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 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040" w:rsidRDefault="00016040" w:rsidP="00016040">
      <w:pPr>
        <w:numPr>
          <w:ilvl w:val="0"/>
          <w:numId w:val="18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непредвиденных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невостребованной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 0510437) (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Минфина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15.04.2021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61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0510437)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балансовых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6040" w:rsidRDefault="00016040" w:rsidP="00016040">
      <w:pPr>
        <w:numPr>
          <w:ilvl w:val="0"/>
          <w:numId w:val="19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 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ЕГРЮЛ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ЕГРИП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 физическим лицом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смерти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претензий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040" w:rsidRDefault="00016040" w:rsidP="00016040">
      <w:pPr>
        <w:numPr>
          <w:ilvl w:val="0"/>
          <w:numId w:val="19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забалансовый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20 </w:t>
      </w:r>
      <w:r>
        <w:rPr>
          <w:rFonts w:hAnsi="Times New Roman" w:cs="Times New Roman"/>
          <w:color w:val="000000"/>
          <w:sz w:val="24"/>
          <w:szCs w:val="24"/>
        </w:rPr>
        <w:t>«Задолженность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невостребованная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кредиторами» –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невостребованной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забалансового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счета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6040" w:rsidRDefault="00016040" w:rsidP="00016040">
      <w:pPr>
        <w:numPr>
          <w:ilvl w:val="0"/>
          <w:numId w:val="20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возобновления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взыскания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040" w:rsidRDefault="00016040" w:rsidP="00016040">
      <w:pPr>
        <w:numPr>
          <w:ilvl w:val="0"/>
          <w:numId w:val="20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смертью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ликвидацией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контрагента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040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Решение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списании 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невостребованной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кредиторами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 0510437).</w:t>
      </w:r>
    </w:p>
    <w:p w:rsidR="00016040" w:rsidRPr="00EC325D" w:rsidRDefault="00016040" w:rsidP="000160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забалансового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счета</w:t>
      </w:r>
      <w:r>
        <w:rPr>
          <w:rFonts w:hAnsi="Times New Roman" w:cs="Times New Roman"/>
          <w:color w:val="000000"/>
          <w:sz w:val="24"/>
          <w:szCs w:val="24"/>
        </w:rPr>
        <w:t xml:space="preserve"> 20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балансовом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предъявил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восстановлении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 0510446).</w:t>
      </w:r>
    </w:p>
    <w:p w:rsidR="00016040" w:rsidRDefault="00016040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016040" w:rsidRDefault="00016040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016040" w:rsidRDefault="00016040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8E18D3" w:rsidRDefault="008E18D3" w:rsidP="00100FE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00FEB" w:rsidRDefault="00100FEB" w:rsidP="00100F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хозяйственного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инвентаря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включается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</w:p>
    <w:p w:rsidR="00100FEB" w:rsidRDefault="00100FEB" w:rsidP="00100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 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00FEB" w:rsidRDefault="00100FEB" w:rsidP="00100FEB">
      <w:pPr>
        <w:numPr>
          <w:ilvl w:val="0"/>
          <w:numId w:val="2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интерьера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стулья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стеллажи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зеркала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00FEB" w:rsidRDefault="00100FEB" w:rsidP="00100FEB">
      <w:pPr>
        <w:numPr>
          <w:ilvl w:val="0"/>
          <w:numId w:val="2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осветительные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светильники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00FEB" w:rsidRDefault="00100FEB" w:rsidP="00100FEB">
      <w:pPr>
        <w:numPr>
          <w:ilvl w:val="0"/>
          <w:numId w:val="2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кухонные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кулеры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СВЧ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холодильники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кофемашины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кофеварки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00FEB" w:rsidRDefault="00100FEB" w:rsidP="00100FEB">
      <w:pPr>
        <w:numPr>
          <w:ilvl w:val="0"/>
          <w:numId w:val="2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огнетушители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перезаряжаемые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0FEB" w:rsidRDefault="00100FEB" w:rsidP="00100FEB">
      <w:pPr>
        <w:numPr>
          <w:ilvl w:val="0"/>
          <w:numId w:val="2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инвентарь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автомобиля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приобретенный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чехлы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буксировочный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00FEB" w:rsidRDefault="00100FEB" w:rsidP="00100FEB">
      <w:pPr>
        <w:numPr>
          <w:ilvl w:val="0"/>
          <w:numId w:val="2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канцелярские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приводом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0FEB" w:rsidRDefault="00100FEB" w:rsidP="00100FEB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100FEB" w:rsidRDefault="00100FEB" w:rsidP="00100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 материальных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00FEB" w:rsidRDefault="00100FEB" w:rsidP="00100FEB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территорий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контейнеры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лопаты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грабли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швабры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метлы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100FEB" w:rsidRDefault="00100FEB" w:rsidP="00100FEB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молотки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гаечные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:rsidR="00100FEB" w:rsidRDefault="00100FEB" w:rsidP="00100FEB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электротовары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удлинители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тройники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переходники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00FEB" w:rsidRDefault="00100FEB" w:rsidP="00100FEB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инструмент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слесарно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монтажный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столярно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плотницкий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ручной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малярный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молотки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отвертки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ножовки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металлу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плоскогубцы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100FEB" w:rsidRDefault="00100FEB" w:rsidP="00100FEB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канцелярские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фоторамки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фотоальбомы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0FEB" w:rsidRDefault="00100FEB" w:rsidP="00100FEB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туалетные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бумажные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полотенца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освежители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00FEB" w:rsidRDefault="00100FEB" w:rsidP="00100FEB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): </w:t>
      </w:r>
      <w:r>
        <w:rPr>
          <w:rFonts w:hAnsi="Times New Roman" w:cs="Times New Roman"/>
          <w:color w:val="000000"/>
          <w:sz w:val="24"/>
          <w:szCs w:val="24"/>
        </w:rPr>
        <w:t>багор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штыковая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лопата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конусное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ведро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кошма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топор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одноразовый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огнетушитель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0FEB" w:rsidRPr="00100FEB" w:rsidRDefault="00100FEB" w:rsidP="00100FEB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100FEB" w:rsidRDefault="00100FEB" w:rsidP="00100FEB">
      <w:pPr>
        <w:rPr>
          <w:rFonts w:hAnsi="Times New Roman" w:cs="Times New Roman"/>
          <w:color w:val="000000"/>
          <w:sz w:val="24"/>
          <w:szCs w:val="24"/>
        </w:rPr>
      </w:pPr>
    </w:p>
    <w:p w:rsidR="00016040" w:rsidRDefault="00016040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100FEB" w:rsidRDefault="00100FEB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100FEB" w:rsidRDefault="00100FEB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100FEB" w:rsidRDefault="00100FEB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100FEB" w:rsidRDefault="00100FEB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100FEB" w:rsidRDefault="00100FEB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100FEB" w:rsidRDefault="00100FEB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100FEB" w:rsidRDefault="00100FEB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100FEB" w:rsidRDefault="00100FEB" w:rsidP="00423826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sectPr w:rsidR="00100FEB" w:rsidSect="00B9328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66" w:rsidRDefault="008C3966" w:rsidP="00BE5B9B">
      <w:pPr>
        <w:spacing w:after="0" w:line="240" w:lineRule="auto"/>
      </w:pPr>
      <w:r>
        <w:separator/>
      </w:r>
    </w:p>
  </w:endnote>
  <w:endnote w:type="continuationSeparator" w:id="0">
    <w:p w:rsidR="008C3966" w:rsidRDefault="008C3966" w:rsidP="00BE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66" w:rsidRDefault="008C3966" w:rsidP="00BE5B9B">
      <w:pPr>
        <w:spacing w:after="0" w:line="240" w:lineRule="auto"/>
      </w:pPr>
      <w:r>
        <w:separator/>
      </w:r>
    </w:p>
  </w:footnote>
  <w:footnote w:type="continuationSeparator" w:id="0">
    <w:p w:rsidR="008C3966" w:rsidRDefault="008C3966" w:rsidP="00BE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576212"/>
    <w:multiLevelType w:val="hybridMultilevel"/>
    <w:tmpl w:val="BB56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C5BC8"/>
    <w:multiLevelType w:val="hybridMultilevel"/>
    <w:tmpl w:val="C6925C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01A7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2147C"/>
    <w:multiLevelType w:val="hybridMultilevel"/>
    <w:tmpl w:val="6086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4C4F"/>
    <w:multiLevelType w:val="hybridMultilevel"/>
    <w:tmpl w:val="BB56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A0CE5"/>
    <w:multiLevelType w:val="hybridMultilevel"/>
    <w:tmpl w:val="6086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D34AB"/>
    <w:multiLevelType w:val="hybridMultilevel"/>
    <w:tmpl w:val="8A98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73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1">
    <w:nsid w:val="50836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E0354"/>
    <w:multiLevelType w:val="hybridMultilevel"/>
    <w:tmpl w:val="BB56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56C30"/>
    <w:multiLevelType w:val="hybridMultilevel"/>
    <w:tmpl w:val="6086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A1F7E"/>
    <w:multiLevelType w:val="hybridMultilevel"/>
    <w:tmpl w:val="E9D0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A1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60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81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B6435"/>
    <w:multiLevelType w:val="multilevel"/>
    <w:tmpl w:val="5E30B8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313C42"/>
    <w:multiLevelType w:val="hybridMultilevel"/>
    <w:tmpl w:val="6086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07BBD"/>
    <w:multiLevelType w:val="hybridMultilevel"/>
    <w:tmpl w:val="6086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90FFC"/>
    <w:multiLevelType w:val="hybridMultilevel"/>
    <w:tmpl w:val="DC58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3"/>
  </w:num>
  <w:num w:numId="9">
    <w:abstractNumId w:val="19"/>
  </w:num>
  <w:num w:numId="10">
    <w:abstractNumId w:val="20"/>
  </w:num>
  <w:num w:numId="11">
    <w:abstractNumId w:val="12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  <w:num w:numId="16">
    <w:abstractNumId w:val="9"/>
  </w:num>
  <w:num w:numId="17">
    <w:abstractNumId w:val="11"/>
  </w:num>
  <w:num w:numId="18">
    <w:abstractNumId w:val="2"/>
  </w:num>
  <w:num w:numId="19">
    <w:abstractNumId w:val="15"/>
  </w:num>
  <w:num w:numId="20">
    <w:abstractNumId w:val="17"/>
  </w:num>
  <w:num w:numId="21">
    <w:abstractNumId w:val="16"/>
  </w:num>
  <w:num w:numId="22">
    <w:abstractNumId w:val="4"/>
  </w:num>
  <w:num w:numId="23">
    <w:abstractNumId w:val="14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1D"/>
    <w:rsid w:val="000052E7"/>
    <w:rsid w:val="00006189"/>
    <w:rsid w:val="00010551"/>
    <w:rsid w:val="00016040"/>
    <w:rsid w:val="00020CBD"/>
    <w:rsid w:val="00035905"/>
    <w:rsid w:val="00040B9F"/>
    <w:rsid w:val="00044222"/>
    <w:rsid w:val="000511B8"/>
    <w:rsid w:val="000649AB"/>
    <w:rsid w:val="00070EF9"/>
    <w:rsid w:val="00092742"/>
    <w:rsid w:val="00096652"/>
    <w:rsid w:val="000B7E96"/>
    <w:rsid w:val="000D22C2"/>
    <w:rsid w:val="000D7042"/>
    <w:rsid w:val="000F6628"/>
    <w:rsid w:val="00100FEB"/>
    <w:rsid w:val="001011E6"/>
    <w:rsid w:val="001012CC"/>
    <w:rsid w:val="00110286"/>
    <w:rsid w:val="00133D63"/>
    <w:rsid w:val="00144726"/>
    <w:rsid w:val="001505B7"/>
    <w:rsid w:val="00153CDD"/>
    <w:rsid w:val="00157C58"/>
    <w:rsid w:val="00163323"/>
    <w:rsid w:val="00165699"/>
    <w:rsid w:val="00177C7F"/>
    <w:rsid w:val="00181D27"/>
    <w:rsid w:val="00183116"/>
    <w:rsid w:val="00194181"/>
    <w:rsid w:val="001C64EE"/>
    <w:rsid w:val="001D5823"/>
    <w:rsid w:val="001E1E09"/>
    <w:rsid w:val="001E7003"/>
    <w:rsid w:val="001F5F4C"/>
    <w:rsid w:val="00221384"/>
    <w:rsid w:val="002342A8"/>
    <w:rsid w:val="00240EE8"/>
    <w:rsid w:val="00241044"/>
    <w:rsid w:val="002679B5"/>
    <w:rsid w:val="00287AC0"/>
    <w:rsid w:val="002915AD"/>
    <w:rsid w:val="00293590"/>
    <w:rsid w:val="002946EE"/>
    <w:rsid w:val="00295E3E"/>
    <w:rsid w:val="002A15B1"/>
    <w:rsid w:val="002B5216"/>
    <w:rsid w:val="002D47A9"/>
    <w:rsid w:val="002E18BD"/>
    <w:rsid w:val="00300AB3"/>
    <w:rsid w:val="00301FC6"/>
    <w:rsid w:val="00310682"/>
    <w:rsid w:val="00310FC7"/>
    <w:rsid w:val="00325BE5"/>
    <w:rsid w:val="00325E3F"/>
    <w:rsid w:val="003511D5"/>
    <w:rsid w:val="003764E4"/>
    <w:rsid w:val="00377525"/>
    <w:rsid w:val="00385D0C"/>
    <w:rsid w:val="00394E49"/>
    <w:rsid w:val="0039556E"/>
    <w:rsid w:val="003A0A0B"/>
    <w:rsid w:val="003B4138"/>
    <w:rsid w:val="003B654F"/>
    <w:rsid w:val="003C2E6B"/>
    <w:rsid w:val="003C3701"/>
    <w:rsid w:val="003D405D"/>
    <w:rsid w:val="003F0FE2"/>
    <w:rsid w:val="003F4E1B"/>
    <w:rsid w:val="003F5001"/>
    <w:rsid w:val="00420A29"/>
    <w:rsid w:val="00423826"/>
    <w:rsid w:val="00423DBA"/>
    <w:rsid w:val="00425089"/>
    <w:rsid w:val="00427D52"/>
    <w:rsid w:val="00450260"/>
    <w:rsid w:val="00455D1A"/>
    <w:rsid w:val="004651AB"/>
    <w:rsid w:val="00474D9B"/>
    <w:rsid w:val="0048108E"/>
    <w:rsid w:val="00484DD3"/>
    <w:rsid w:val="004B3F70"/>
    <w:rsid w:val="004E093C"/>
    <w:rsid w:val="00502EFA"/>
    <w:rsid w:val="005307C9"/>
    <w:rsid w:val="00557C29"/>
    <w:rsid w:val="00564082"/>
    <w:rsid w:val="00570FCD"/>
    <w:rsid w:val="00586E4D"/>
    <w:rsid w:val="005969DE"/>
    <w:rsid w:val="005E0B75"/>
    <w:rsid w:val="005E12B8"/>
    <w:rsid w:val="005F26CF"/>
    <w:rsid w:val="0060656E"/>
    <w:rsid w:val="00607B93"/>
    <w:rsid w:val="0063045D"/>
    <w:rsid w:val="00640F50"/>
    <w:rsid w:val="0065134F"/>
    <w:rsid w:val="0065584B"/>
    <w:rsid w:val="00670C25"/>
    <w:rsid w:val="0069196A"/>
    <w:rsid w:val="00691A3C"/>
    <w:rsid w:val="006B06D7"/>
    <w:rsid w:val="006B1B76"/>
    <w:rsid w:val="006B5CA6"/>
    <w:rsid w:val="006D0E93"/>
    <w:rsid w:val="006D37FE"/>
    <w:rsid w:val="006F2C2C"/>
    <w:rsid w:val="006F34C4"/>
    <w:rsid w:val="006F3572"/>
    <w:rsid w:val="007017D5"/>
    <w:rsid w:val="0070289B"/>
    <w:rsid w:val="0070711F"/>
    <w:rsid w:val="00721A95"/>
    <w:rsid w:val="00736E72"/>
    <w:rsid w:val="00746D09"/>
    <w:rsid w:val="00751BC9"/>
    <w:rsid w:val="0076141C"/>
    <w:rsid w:val="007C2C7F"/>
    <w:rsid w:val="007D145A"/>
    <w:rsid w:val="007D6AC2"/>
    <w:rsid w:val="007F36EC"/>
    <w:rsid w:val="007F77EC"/>
    <w:rsid w:val="00834C39"/>
    <w:rsid w:val="00843283"/>
    <w:rsid w:val="0085000F"/>
    <w:rsid w:val="0085562D"/>
    <w:rsid w:val="008656B0"/>
    <w:rsid w:val="0087611D"/>
    <w:rsid w:val="008813AE"/>
    <w:rsid w:val="008C022F"/>
    <w:rsid w:val="008C3966"/>
    <w:rsid w:val="008D1DC7"/>
    <w:rsid w:val="008E0F68"/>
    <w:rsid w:val="008E18D3"/>
    <w:rsid w:val="009618AA"/>
    <w:rsid w:val="0098116C"/>
    <w:rsid w:val="009B7149"/>
    <w:rsid w:val="009C5981"/>
    <w:rsid w:val="009D5D10"/>
    <w:rsid w:val="009F00D6"/>
    <w:rsid w:val="00A144C7"/>
    <w:rsid w:val="00A37F18"/>
    <w:rsid w:val="00A43F4B"/>
    <w:rsid w:val="00A6091A"/>
    <w:rsid w:val="00A6604D"/>
    <w:rsid w:val="00A72BB2"/>
    <w:rsid w:val="00AA0502"/>
    <w:rsid w:val="00AB1530"/>
    <w:rsid w:val="00AC0606"/>
    <w:rsid w:val="00AD0F19"/>
    <w:rsid w:val="00AF2F8C"/>
    <w:rsid w:val="00AF49D1"/>
    <w:rsid w:val="00B250AA"/>
    <w:rsid w:val="00B25615"/>
    <w:rsid w:val="00B313E4"/>
    <w:rsid w:val="00B35712"/>
    <w:rsid w:val="00B37343"/>
    <w:rsid w:val="00B72FD6"/>
    <w:rsid w:val="00B80C6C"/>
    <w:rsid w:val="00B93284"/>
    <w:rsid w:val="00B957D0"/>
    <w:rsid w:val="00BB1408"/>
    <w:rsid w:val="00BE5B9B"/>
    <w:rsid w:val="00BE6639"/>
    <w:rsid w:val="00C021EC"/>
    <w:rsid w:val="00C0621D"/>
    <w:rsid w:val="00C213F4"/>
    <w:rsid w:val="00C2186D"/>
    <w:rsid w:val="00C42FC9"/>
    <w:rsid w:val="00C46280"/>
    <w:rsid w:val="00C567AF"/>
    <w:rsid w:val="00C62F9A"/>
    <w:rsid w:val="00C7225C"/>
    <w:rsid w:val="00C9694D"/>
    <w:rsid w:val="00CB0DEB"/>
    <w:rsid w:val="00CC2EC9"/>
    <w:rsid w:val="00CD4063"/>
    <w:rsid w:val="00CD546D"/>
    <w:rsid w:val="00CE4714"/>
    <w:rsid w:val="00CF3E29"/>
    <w:rsid w:val="00CF622F"/>
    <w:rsid w:val="00D02E0E"/>
    <w:rsid w:val="00D060D6"/>
    <w:rsid w:val="00D1266D"/>
    <w:rsid w:val="00D210E3"/>
    <w:rsid w:val="00D57F8C"/>
    <w:rsid w:val="00D738DA"/>
    <w:rsid w:val="00D76703"/>
    <w:rsid w:val="00DA15F9"/>
    <w:rsid w:val="00DB5A0C"/>
    <w:rsid w:val="00DF2D2B"/>
    <w:rsid w:val="00DF4A9D"/>
    <w:rsid w:val="00E0066A"/>
    <w:rsid w:val="00E01F9C"/>
    <w:rsid w:val="00E04971"/>
    <w:rsid w:val="00E301FA"/>
    <w:rsid w:val="00E31B0B"/>
    <w:rsid w:val="00E428C6"/>
    <w:rsid w:val="00E51B43"/>
    <w:rsid w:val="00E60092"/>
    <w:rsid w:val="00E65E91"/>
    <w:rsid w:val="00E678DF"/>
    <w:rsid w:val="00E777FF"/>
    <w:rsid w:val="00E91F38"/>
    <w:rsid w:val="00EC325D"/>
    <w:rsid w:val="00EC7211"/>
    <w:rsid w:val="00EF1DC8"/>
    <w:rsid w:val="00EF3B80"/>
    <w:rsid w:val="00F22531"/>
    <w:rsid w:val="00F33FC4"/>
    <w:rsid w:val="00F41939"/>
    <w:rsid w:val="00F562C3"/>
    <w:rsid w:val="00F73BA1"/>
    <w:rsid w:val="00F765E6"/>
    <w:rsid w:val="00F77BB3"/>
    <w:rsid w:val="00F81E28"/>
    <w:rsid w:val="00F84773"/>
    <w:rsid w:val="00F95F19"/>
    <w:rsid w:val="00F97B5E"/>
    <w:rsid w:val="00FA26D0"/>
    <w:rsid w:val="00FA59B3"/>
    <w:rsid w:val="00FB044C"/>
    <w:rsid w:val="00FD0612"/>
    <w:rsid w:val="00FD0743"/>
    <w:rsid w:val="00FD4892"/>
    <w:rsid w:val="00FE221E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5A"/>
  </w:style>
  <w:style w:type="paragraph" w:styleId="1">
    <w:name w:val="heading 1"/>
    <w:basedOn w:val="a"/>
    <w:next w:val="a"/>
    <w:link w:val="10"/>
    <w:uiPriority w:val="9"/>
    <w:qFormat/>
    <w:rsid w:val="00A72BB2"/>
    <w:pPr>
      <w:keepNext/>
      <w:keepLines/>
      <w:numPr>
        <w:numId w:val="4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72BB2"/>
    <w:pPr>
      <w:numPr>
        <w:ilvl w:val="1"/>
        <w:numId w:val="4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72BB2"/>
    <w:pPr>
      <w:numPr>
        <w:ilvl w:val="2"/>
        <w:numId w:val="4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72BB2"/>
    <w:pPr>
      <w:numPr>
        <w:ilvl w:val="3"/>
        <w:numId w:val="4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72BB2"/>
    <w:pPr>
      <w:keepNext/>
      <w:keepLines/>
      <w:numPr>
        <w:ilvl w:val="4"/>
        <w:numId w:val="4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72BB2"/>
    <w:pPr>
      <w:keepNext/>
      <w:keepLines/>
      <w:numPr>
        <w:ilvl w:val="5"/>
        <w:numId w:val="4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72BB2"/>
    <w:pPr>
      <w:keepNext/>
      <w:keepLines/>
      <w:numPr>
        <w:ilvl w:val="6"/>
        <w:numId w:val="4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72BB2"/>
    <w:pPr>
      <w:keepNext/>
      <w:keepLines/>
      <w:numPr>
        <w:ilvl w:val="7"/>
        <w:numId w:val="4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72BB2"/>
    <w:pPr>
      <w:keepNext/>
      <w:keepLines/>
      <w:numPr>
        <w:ilvl w:val="8"/>
        <w:numId w:val="4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1"/>
    <w:rsid w:val="00177C7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77C7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1"/>
    <w:rsid w:val="00177C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3"/>
    <w:rsid w:val="00177C7F"/>
    <w:pPr>
      <w:widowControl w:val="0"/>
      <w:shd w:val="clear" w:color="auto" w:fill="FFFFFF"/>
      <w:spacing w:after="60" w:line="0" w:lineRule="atLeast"/>
      <w:ind w:hanging="12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177C7F"/>
    <w:pPr>
      <w:widowControl w:val="0"/>
      <w:shd w:val="clear" w:color="auto" w:fill="FFFFFF"/>
      <w:spacing w:before="60" w:after="0" w:line="840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styleId="a4">
    <w:name w:val="List Paragraph"/>
    <w:basedOn w:val="a"/>
    <w:uiPriority w:val="34"/>
    <w:qFormat/>
    <w:rsid w:val="00241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2B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B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BB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2BB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2BB2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2BB2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72BB2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72BB2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72BB2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72BB2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A72BB2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A72BB2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9">
    <w:name w:val="Hyperlink"/>
    <w:unhideWhenUsed/>
    <w:rsid w:val="00A72BB2"/>
    <w:rPr>
      <w:color w:val="0000FF"/>
      <w:u w:val="single"/>
    </w:rPr>
  </w:style>
  <w:style w:type="paragraph" w:customStyle="1" w:styleId="Normalunindented">
    <w:name w:val="Normal unindented"/>
    <w:aliases w:val="Обычный Без отступа"/>
    <w:qFormat/>
    <w:rsid w:val="00A43F4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BE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5B9B"/>
  </w:style>
  <w:style w:type="paragraph" w:styleId="ac">
    <w:name w:val="footer"/>
    <w:basedOn w:val="a"/>
    <w:link w:val="ad"/>
    <w:uiPriority w:val="99"/>
    <w:unhideWhenUsed/>
    <w:rsid w:val="00BE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5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5A"/>
  </w:style>
  <w:style w:type="paragraph" w:styleId="1">
    <w:name w:val="heading 1"/>
    <w:basedOn w:val="a"/>
    <w:next w:val="a"/>
    <w:link w:val="10"/>
    <w:uiPriority w:val="9"/>
    <w:qFormat/>
    <w:rsid w:val="00A72BB2"/>
    <w:pPr>
      <w:keepNext/>
      <w:keepLines/>
      <w:numPr>
        <w:numId w:val="4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72BB2"/>
    <w:pPr>
      <w:numPr>
        <w:ilvl w:val="1"/>
        <w:numId w:val="4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72BB2"/>
    <w:pPr>
      <w:numPr>
        <w:ilvl w:val="2"/>
        <w:numId w:val="4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72BB2"/>
    <w:pPr>
      <w:numPr>
        <w:ilvl w:val="3"/>
        <w:numId w:val="4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72BB2"/>
    <w:pPr>
      <w:keepNext/>
      <w:keepLines/>
      <w:numPr>
        <w:ilvl w:val="4"/>
        <w:numId w:val="4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72BB2"/>
    <w:pPr>
      <w:keepNext/>
      <w:keepLines/>
      <w:numPr>
        <w:ilvl w:val="5"/>
        <w:numId w:val="4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72BB2"/>
    <w:pPr>
      <w:keepNext/>
      <w:keepLines/>
      <w:numPr>
        <w:ilvl w:val="6"/>
        <w:numId w:val="4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72BB2"/>
    <w:pPr>
      <w:keepNext/>
      <w:keepLines/>
      <w:numPr>
        <w:ilvl w:val="7"/>
        <w:numId w:val="4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72BB2"/>
    <w:pPr>
      <w:keepNext/>
      <w:keepLines/>
      <w:numPr>
        <w:ilvl w:val="8"/>
        <w:numId w:val="4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1"/>
    <w:rsid w:val="00177C7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77C7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1"/>
    <w:rsid w:val="00177C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3"/>
    <w:rsid w:val="00177C7F"/>
    <w:pPr>
      <w:widowControl w:val="0"/>
      <w:shd w:val="clear" w:color="auto" w:fill="FFFFFF"/>
      <w:spacing w:after="60" w:line="0" w:lineRule="atLeast"/>
      <w:ind w:hanging="12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177C7F"/>
    <w:pPr>
      <w:widowControl w:val="0"/>
      <w:shd w:val="clear" w:color="auto" w:fill="FFFFFF"/>
      <w:spacing w:before="60" w:after="0" w:line="840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styleId="a4">
    <w:name w:val="List Paragraph"/>
    <w:basedOn w:val="a"/>
    <w:uiPriority w:val="34"/>
    <w:qFormat/>
    <w:rsid w:val="00241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2B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B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BB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2BB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2BB2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2BB2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72BB2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72BB2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72BB2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72BB2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A72BB2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A72BB2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9">
    <w:name w:val="Hyperlink"/>
    <w:unhideWhenUsed/>
    <w:rsid w:val="00A72BB2"/>
    <w:rPr>
      <w:color w:val="0000FF"/>
      <w:u w:val="single"/>
    </w:rPr>
  </w:style>
  <w:style w:type="paragraph" w:customStyle="1" w:styleId="Normalunindented">
    <w:name w:val="Normal unindented"/>
    <w:aliases w:val="Обычный Без отступа"/>
    <w:qFormat/>
    <w:rsid w:val="00A43F4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BE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5B9B"/>
  </w:style>
  <w:style w:type="paragraph" w:styleId="ac">
    <w:name w:val="footer"/>
    <w:basedOn w:val="a"/>
    <w:link w:val="ad"/>
    <w:uiPriority w:val="99"/>
    <w:unhideWhenUsed/>
    <w:rsid w:val="00BE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76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11784/82b28b7ce8f7ba56c9c05bef20cf953337790f7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10027/05b53ab8b8003b02ed994dbc0a7902b962eeab5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F606-6BAF-4C3D-8B6B-2188FB92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18567</Words>
  <Characters>105834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220</cp:revision>
  <cp:lastPrinted>2024-05-28T06:54:00Z</cp:lastPrinted>
  <dcterms:created xsi:type="dcterms:W3CDTF">2021-09-06T05:55:00Z</dcterms:created>
  <dcterms:modified xsi:type="dcterms:W3CDTF">2024-05-28T07:11:00Z</dcterms:modified>
</cp:coreProperties>
</file>